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24" w:rsidRPr="00E37BE6" w:rsidRDefault="00494E24" w:rsidP="00494E24">
      <w:pPr>
        <w:spacing w:after="0" w:line="240" w:lineRule="auto"/>
        <w:jc w:val="center"/>
        <w:rPr>
          <w:rFonts w:ascii="Book Antiqua" w:hAnsi="Book Antiqua"/>
          <w:b/>
          <w:i/>
          <w:sz w:val="24"/>
          <w:szCs w:val="24"/>
        </w:rPr>
      </w:pPr>
      <w:r w:rsidRPr="00E37BE6">
        <w:rPr>
          <w:rFonts w:ascii="Book Antiqua" w:hAnsi="Book Antiqua"/>
          <w:b/>
          <w:sz w:val="24"/>
          <w:szCs w:val="24"/>
        </w:rPr>
        <w:t xml:space="preserve">PENGARUH KUALITAS LAPORAN KEUANGAN DAN </w:t>
      </w:r>
      <w:r>
        <w:rPr>
          <w:rFonts w:ascii="Book Antiqua" w:hAnsi="Book Antiqua"/>
          <w:b/>
          <w:i/>
          <w:sz w:val="24"/>
          <w:szCs w:val="24"/>
        </w:rPr>
        <w:t xml:space="preserve">DEBT </w:t>
      </w:r>
      <w:r w:rsidRPr="00E37BE6">
        <w:rPr>
          <w:rFonts w:ascii="Book Antiqua" w:hAnsi="Book Antiqua"/>
          <w:b/>
          <w:i/>
          <w:sz w:val="24"/>
          <w:szCs w:val="24"/>
        </w:rPr>
        <w:t xml:space="preserve">MATURITY </w:t>
      </w:r>
    </w:p>
    <w:p w:rsidR="00494E24" w:rsidRPr="00E37BE6" w:rsidRDefault="00494E24" w:rsidP="00494E24">
      <w:pPr>
        <w:spacing w:after="0" w:line="240" w:lineRule="auto"/>
        <w:jc w:val="center"/>
        <w:rPr>
          <w:rFonts w:ascii="Book Antiqua" w:hAnsi="Book Antiqua"/>
          <w:b/>
          <w:sz w:val="24"/>
          <w:szCs w:val="24"/>
        </w:rPr>
      </w:pPr>
      <w:r w:rsidRPr="00E37BE6">
        <w:rPr>
          <w:rFonts w:ascii="Book Antiqua" w:hAnsi="Book Antiqua"/>
          <w:b/>
          <w:sz w:val="24"/>
          <w:szCs w:val="24"/>
        </w:rPr>
        <w:t xml:space="preserve">TERHADAP EFISIENSI INVESTASI PERUSAHAAN SEKTOR </w:t>
      </w:r>
    </w:p>
    <w:p w:rsidR="00494E24" w:rsidRPr="00E37BE6" w:rsidRDefault="00494E24" w:rsidP="00494E24">
      <w:pPr>
        <w:spacing w:after="0" w:line="240" w:lineRule="auto"/>
        <w:jc w:val="center"/>
        <w:rPr>
          <w:rFonts w:ascii="Book Antiqua" w:hAnsi="Book Antiqua"/>
          <w:b/>
          <w:sz w:val="24"/>
          <w:szCs w:val="24"/>
        </w:rPr>
      </w:pPr>
      <w:r w:rsidRPr="00E37BE6">
        <w:rPr>
          <w:rFonts w:ascii="Book Antiqua" w:hAnsi="Book Antiqua"/>
          <w:b/>
          <w:sz w:val="24"/>
          <w:szCs w:val="24"/>
        </w:rPr>
        <w:t xml:space="preserve">PERDAGANGAN MAKRO DAN MIKRO YANG TERDAFTAR </w:t>
      </w:r>
    </w:p>
    <w:p w:rsidR="00494E24" w:rsidRPr="00E37BE6" w:rsidRDefault="00494E24" w:rsidP="00494E24">
      <w:pPr>
        <w:spacing w:after="0" w:line="240" w:lineRule="auto"/>
        <w:jc w:val="center"/>
        <w:rPr>
          <w:rFonts w:ascii="Book Antiqua" w:hAnsi="Book Antiqua"/>
          <w:b/>
          <w:i/>
          <w:sz w:val="24"/>
          <w:szCs w:val="24"/>
        </w:rPr>
      </w:pPr>
      <w:r w:rsidRPr="00E37BE6">
        <w:rPr>
          <w:rFonts w:ascii="Book Antiqua" w:hAnsi="Book Antiqua"/>
          <w:b/>
          <w:sz w:val="24"/>
          <w:szCs w:val="24"/>
        </w:rPr>
        <w:t>BEI PERIODE 2017-2019</w:t>
      </w:r>
    </w:p>
    <w:p w:rsidR="00494E24" w:rsidRPr="00E37BE6" w:rsidRDefault="00494E24" w:rsidP="00494E24">
      <w:pPr>
        <w:spacing w:after="0" w:line="240" w:lineRule="auto"/>
        <w:jc w:val="center"/>
        <w:rPr>
          <w:rFonts w:ascii="Book Antiqua" w:hAnsi="Book Antiqua" w:cs="Times New Roman"/>
          <w:b/>
          <w:sz w:val="24"/>
          <w:szCs w:val="24"/>
          <w:lang w:val="en-US"/>
        </w:rPr>
      </w:pPr>
    </w:p>
    <w:p w:rsidR="00494E24" w:rsidRPr="00E37BE6" w:rsidRDefault="00494E24" w:rsidP="00494E24">
      <w:pPr>
        <w:spacing w:after="0" w:line="240" w:lineRule="auto"/>
        <w:jc w:val="center"/>
        <w:rPr>
          <w:rFonts w:ascii="Book Antiqua" w:hAnsi="Book Antiqua" w:cs="Times New Roman"/>
          <w:b/>
          <w:szCs w:val="22"/>
          <w:lang w:val="en-US"/>
        </w:rPr>
      </w:pPr>
      <w:proofErr w:type="spellStart"/>
      <w:r w:rsidRPr="00E37BE6">
        <w:rPr>
          <w:rFonts w:ascii="Book Antiqua" w:hAnsi="Book Antiqua" w:cs="Times New Roman"/>
          <w:b/>
          <w:szCs w:val="22"/>
          <w:lang w:val="en-US"/>
        </w:rPr>
        <w:t>Evy</w:t>
      </w:r>
      <w:proofErr w:type="spellEnd"/>
      <w:r w:rsidRPr="00E37BE6">
        <w:rPr>
          <w:rFonts w:ascii="Book Antiqua" w:hAnsi="Book Antiqua" w:cs="Times New Roman"/>
          <w:b/>
          <w:szCs w:val="22"/>
          <w:lang w:val="en-US"/>
        </w:rPr>
        <w:t xml:space="preserve"> </w:t>
      </w:r>
      <w:proofErr w:type="spellStart"/>
      <w:r w:rsidRPr="00E37BE6">
        <w:rPr>
          <w:rFonts w:ascii="Book Antiqua" w:hAnsi="Book Antiqua" w:cs="Times New Roman"/>
          <w:b/>
          <w:szCs w:val="22"/>
          <w:lang w:val="en-US"/>
        </w:rPr>
        <w:t>Widya</w:t>
      </w:r>
      <w:proofErr w:type="spellEnd"/>
      <w:r w:rsidRPr="00E37BE6">
        <w:rPr>
          <w:rFonts w:ascii="Book Antiqua" w:hAnsi="Book Antiqua" w:cs="Times New Roman"/>
          <w:b/>
          <w:szCs w:val="22"/>
          <w:lang w:val="en-US"/>
        </w:rPr>
        <w:t xml:space="preserve"> </w:t>
      </w:r>
      <w:proofErr w:type="spellStart"/>
      <w:r w:rsidRPr="00E37BE6">
        <w:rPr>
          <w:rFonts w:ascii="Book Antiqua" w:hAnsi="Book Antiqua" w:cs="Times New Roman"/>
          <w:b/>
          <w:szCs w:val="22"/>
          <w:lang w:val="en-US"/>
        </w:rPr>
        <w:t>Astuty</w:t>
      </w:r>
      <w:proofErr w:type="spellEnd"/>
    </w:p>
    <w:p w:rsidR="00494E24" w:rsidRPr="00E37BE6" w:rsidRDefault="00494E24" w:rsidP="00494E24">
      <w:pPr>
        <w:spacing w:after="0" w:line="240" w:lineRule="auto"/>
        <w:jc w:val="center"/>
        <w:rPr>
          <w:rFonts w:ascii="Book Antiqua" w:hAnsi="Book Antiqua" w:cs="Times New Roman"/>
          <w:b/>
          <w:szCs w:val="22"/>
          <w:lang w:val="en-US"/>
        </w:rPr>
      </w:pPr>
      <w:proofErr w:type="gramStart"/>
      <w:r w:rsidRPr="00E37BE6">
        <w:rPr>
          <w:rFonts w:ascii="Book Antiqua" w:hAnsi="Book Antiqua"/>
          <w:szCs w:val="22"/>
          <w:lang w:val="en-US"/>
        </w:rPr>
        <w:t>Email :</w:t>
      </w:r>
      <w:proofErr w:type="gramEnd"/>
      <w:r w:rsidRPr="00E37BE6">
        <w:rPr>
          <w:rFonts w:ascii="Book Antiqua" w:hAnsi="Book Antiqua"/>
          <w:szCs w:val="22"/>
          <w:lang w:val="en-US"/>
        </w:rPr>
        <w:t xml:space="preserve"> </w:t>
      </w:r>
      <w:hyperlink r:id="rId8" w:history="1">
        <w:r w:rsidRPr="00E37BE6">
          <w:rPr>
            <w:rStyle w:val="Hyperlink"/>
            <w:rFonts w:ascii="Book Antiqua" w:hAnsi="Book Antiqua"/>
            <w:b/>
            <w:szCs w:val="22"/>
            <w:lang w:val="en-US"/>
          </w:rPr>
          <w:t>Evywidya.purnama@gmail.com</w:t>
        </w:r>
      </w:hyperlink>
    </w:p>
    <w:p w:rsidR="00494E24" w:rsidRPr="00E37BE6" w:rsidRDefault="00494E24" w:rsidP="00494E24">
      <w:pPr>
        <w:tabs>
          <w:tab w:val="left" w:pos="450"/>
        </w:tabs>
        <w:spacing w:line="240" w:lineRule="auto"/>
        <w:jc w:val="center"/>
        <w:rPr>
          <w:rFonts w:ascii="Book Antiqua" w:hAnsi="Book Antiqua" w:cs="Times New Roman"/>
          <w:szCs w:val="22"/>
          <w:lang w:val="en-US"/>
        </w:rPr>
      </w:pPr>
      <w:proofErr w:type="spellStart"/>
      <w:r w:rsidRPr="00E37BE6">
        <w:rPr>
          <w:rFonts w:ascii="Book Antiqua" w:hAnsi="Book Antiqua" w:cs="Times New Roman"/>
          <w:szCs w:val="22"/>
          <w:lang w:val="en-US"/>
        </w:rPr>
        <w:t>Universitas</w:t>
      </w:r>
      <w:proofErr w:type="spellEnd"/>
      <w:r w:rsidRPr="00E37BE6">
        <w:rPr>
          <w:rFonts w:ascii="Book Antiqua" w:hAnsi="Book Antiqua" w:cs="Times New Roman"/>
          <w:szCs w:val="22"/>
          <w:lang w:val="en-US"/>
        </w:rPr>
        <w:t xml:space="preserve"> </w:t>
      </w:r>
      <w:proofErr w:type="spellStart"/>
      <w:r w:rsidRPr="00E37BE6">
        <w:rPr>
          <w:rFonts w:ascii="Book Antiqua" w:hAnsi="Book Antiqua" w:cs="Times New Roman"/>
          <w:szCs w:val="22"/>
          <w:lang w:val="en-US"/>
        </w:rPr>
        <w:t>Wijaya</w:t>
      </w:r>
      <w:proofErr w:type="spellEnd"/>
      <w:r w:rsidRPr="00E37BE6">
        <w:rPr>
          <w:rFonts w:ascii="Book Antiqua" w:hAnsi="Book Antiqua" w:cs="Times New Roman"/>
          <w:szCs w:val="22"/>
          <w:lang w:val="en-US"/>
        </w:rPr>
        <w:t xml:space="preserve"> Putra, </w:t>
      </w:r>
      <w:proofErr w:type="spellStart"/>
      <w:r w:rsidRPr="00E37BE6">
        <w:rPr>
          <w:rFonts w:ascii="Book Antiqua" w:hAnsi="Book Antiqua" w:cs="Times New Roman"/>
          <w:szCs w:val="22"/>
          <w:lang w:val="en-US"/>
        </w:rPr>
        <w:t>Jalan</w:t>
      </w:r>
      <w:proofErr w:type="spellEnd"/>
      <w:r w:rsidRPr="00E37BE6">
        <w:rPr>
          <w:rFonts w:ascii="Book Antiqua" w:hAnsi="Book Antiqua" w:cs="Times New Roman"/>
          <w:szCs w:val="22"/>
          <w:lang w:val="en-US"/>
        </w:rPr>
        <w:t xml:space="preserve"> Raya </w:t>
      </w:r>
      <w:proofErr w:type="spellStart"/>
      <w:r w:rsidRPr="00E37BE6">
        <w:rPr>
          <w:rFonts w:ascii="Book Antiqua" w:hAnsi="Book Antiqua" w:cs="Times New Roman"/>
          <w:szCs w:val="22"/>
          <w:lang w:val="en-US"/>
        </w:rPr>
        <w:t>Benowo</w:t>
      </w:r>
      <w:proofErr w:type="spellEnd"/>
      <w:r w:rsidRPr="00E37BE6">
        <w:rPr>
          <w:rFonts w:ascii="Book Antiqua" w:hAnsi="Book Antiqua" w:cs="Times New Roman"/>
          <w:szCs w:val="22"/>
          <w:lang w:val="en-US"/>
        </w:rPr>
        <w:t xml:space="preserve"> No. 1-3, Surabaya</w:t>
      </w:r>
    </w:p>
    <w:p w:rsidR="00494E24" w:rsidRPr="00E37BE6" w:rsidRDefault="00494E24" w:rsidP="00494E24">
      <w:pPr>
        <w:tabs>
          <w:tab w:val="left" w:pos="450"/>
        </w:tabs>
        <w:spacing w:after="0" w:line="240" w:lineRule="auto"/>
        <w:jc w:val="center"/>
        <w:rPr>
          <w:rFonts w:ascii="Book Antiqua" w:hAnsi="Book Antiqua" w:cs="Times New Roman"/>
          <w:szCs w:val="22"/>
          <w:lang w:val="en-US"/>
        </w:rPr>
      </w:pPr>
      <w:proofErr w:type="spellStart"/>
      <w:r w:rsidRPr="00E37BE6">
        <w:rPr>
          <w:rFonts w:ascii="Book Antiqua" w:hAnsi="Book Antiqua" w:cs="Times New Roman"/>
          <w:szCs w:val="22"/>
          <w:lang w:val="en-US"/>
        </w:rPr>
        <w:t>Karlin</w:t>
      </w:r>
      <w:proofErr w:type="spellEnd"/>
    </w:p>
    <w:p w:rsidR="00494E24" w:rsidRPr="00E37BE6" w:rsidRDefault="00494E24" w:rsidP="00494E24">
      <w:pPr>
        <w:tabs>
          <w:tab w:val="left" w:pos="450"/>
        </w:tabs>
        <w:spacing w:line="240" w:lineRule="auto"/>
        <w:jc w:val="center"/>
        <w:rPr>
          <w:rFonts w:ascii="Book Antiqua" w:hAnsi="Book Antiqua" w:cs="Times New Roman"/>
          <w:b/>
          <w:sz w:val="24"/>
          <w:szCs w:val="24"/>
          <w:lang w:val="en-US" w:eastAsia="zh-CN"/>
        </w:rPr>
      </w:pPr>
      <w:r w:rsidRPr="00E37BE6">
        <w:rPr>
          <w:rFonts w:ascii="Book Antiqua" w:hAnsi="Book Antiqua" w:cs="Times New Roman"/>
          <w:b/>
          <w:sz w:val="24"/>
          <w:szCs w:val="24"/>
          <w:lang w:eastAsia="zh-CN"/>
        </w:rPr>
        <w:t>ABSTRACT</w:t>
      </w:r>
    </w:p>
    <w:p w:rsidR="00494E24" w:rsidRPr="00E37BE6" w:rsidRDefault="00494E24" w:rsidP="00494E24">
      <w:pPr>
        <w:spacing w:after="0" w:line="240" w:lineRule="auto"/>
        <w:contextualSpacing/>
        <w:jc w:val="both"/>
        <w:rPr>
          <w:rFonts w:ascii="Book Antiqua" w:eastAsia="Times New Roman" w:hAnsi="Book Antiqua"/>
          <w:i/>
          <w:szCs w:val="22"/>
          <w:lang w:val="id"/>
        </w:rPr>
      </w:pPr>
      <w:r w:rsidRPr="00E37BE6">
        <w:rPr>
          <w:rFonts w:ascii="Book Antiqua" w:eastAsia="Times New Roman" w:hAnsi="Book Antiqua"/>
          <w:i/>
          <w:szCs w:val="22"/>
          <w:lang w:val="id"/>
        </w:rPr>
        <w:t>Evy Widya Astuty, The Effect of Financial Statements and Debt Maturity on Investment Efficiency of Macro and Micro Trade Companies Registered on the Indonesia Stock Exchange Period 2017-2019. The purpose of this study was to examine: (1) Relationship between Quality of Financial Statements and Investment Efficiency, (2) Relationship between Debt Maturity and Investment Efficiency. This research is a quantitative study by collecting, classifying, analyzing, and interpreting data. The data source used in this study is secondary data. Secondary data obtained from articles, previous research, and internet media. This research contains an internal audit SOP at PT Semesta Mandiri Indonesia which includes: Functions, objectives, responsibilities and authorities, programs, and procedures for carrying out internal audits. This type of research is an empirical study, the population in this study is a Manufacturing Company that is listed on the Indonesia Stock Exchange in the 2017-2019 period and is eliminated using certain criteria. The data analysis technique used in the research variable is descriptive statistics. The results of the study show that (1) Financial Report Quality and Investment Efficiency have a very weak and positive relationship, (2) Debt Maturity and Investment Efficiency have a very weak and positive relationship.</w:t>
      </w:r>
    </w:p>
    <w:p w:rsidR="00494E24" w:rsidRPr="00E37BE6" w:rsidRDefault="00494E24" w:rsidP="00494E24">
      <w:pPr>
        <w:spacing w:after="0" w:line="240" w:lineRule="auto"/>
        <w:contextualSpacing/>
        <w:jc w:val="both"/>
        <w:rPr>
          <w:rFonts w:ascii="Book Antiqua" w:eastAsia="Times New Roman" w:hAnsi="Book Antiqua"/>
          <w:i/>
          <w:szCs w:val="22"/>
          <w:lang w:val="id"/>
        </w:rPr>
      </w:pPr>
    </w:p>
    <w:p w:rsidR="00494E24" w:rsidRPr="00E37BE6" w:rsidRDefault="00494E24" w:rsidP="00494E24">
      <w:pPr>
        <w:spacing w:after="0" w:line="240" w:lineRule="auto"/>
        <w:contextualSpacing/>
        <w:jc w:val="both"/>
        <w:rPr>
          <w:rFonts w:ascii="Book Antiqua" w:hAnsi="Book Antiqua"/>
          <w:i/>
          <w:szCs w:val="22"/>
        </w:rPr>
      </w:pPr>
      <w:r w:rsidRPr="00E37BE6">
        <w:rPr>
          <w:rFonts w:ascii="Book Antiqua" w:eastAsia="Times New Roman" w:hAnsi="Book Antiqua"/>
          <w:i/>
          <w:szCs w:val="22"/>
          <w:lang w:val="id"/>
        </w:rPr>
        <w:t>Keywords: Investment Efficiency, Quality of Financial Statements, Debt Maturity</w:t>
      </w:r>
    </w:p>
    <w:p w:rsidR="00494E24" w:rsidRPr="00E37BE6" w:rsidRDefault="00494E24" w:rsidP="00494E24">
      <w:pPr>
        <w:spacing w:line="240" w:lineRule="auto"/>
        <w:jc w:val="both"/>
        <w:rPr>
          <w:rFonts w:ascii="Book Antiqua" w:hAnsi="Book Antiqua" w:cs="Times New Roman"/>
          <w:i/>
          <w:szCs w:val="22"/>
          <w:lang w:val="en-US" w:eastAsia="zh-CN"/>
        </w:rPr>
      </w:pPr>
    </w:p>
    <w:p w:rsidR="00494E24" w:rsidRPr="00E37BE6" w:rsidRDefault="00494E24" w:rsidP="00494E24">
      <w:pPr>
        <w:pStyle w:val="Heading1"/>
        <w:ind w:right="-567"/>
        <w:jc w:val="center"/>
        <w:rPr>
          <w:rFonts w:ascii="Book Antiqua" w:hAnsi="Book Antiqua"/>
          <w:sz w:val="24"/>
          <w:szCs w:val="24"/>
        </w:rPr>
      </w:pPr>
      <w:r w:rsidRPr="00E37BE6">
        <w:rPr>
          <w:rFonts w:ascii="Book Antiqua" w:hAnsi="Book Antiqua"/>
          <w:sz w:val="24"/>
          <w:szCs w:val="24"/>
        </w:rPr>
        <w:t>ABSTRAK</w:t>
      </w:r>
    </w:p>
    <w:p w:rsidR="00494E24" w:rsidRPr="00E37BE6" w:rsidRDefault="00494E24" w:rsidP="00494E24">
      <w:pPr>
        <w:widowControl w:val="0"/>
        <w:autoSpaceDE w:val="0"/>
        <w:autoSpaceDN w:val="0"/>
        <w:spacing w:line="240" w:lineRule="auto"/>
        <w:ind w:right="102"/>
        <w:contextualSpacing/>
        <w:jc w:val="both"/>
        <w:rPr>
          <w:rFonts w:ascii="Book Antiqua" w:eastAsia="Times New Roman" w:hAnsi="Book Antiqua"/>
          <w:szCs w:val="22"/>
        </w:rPr>
      </w:pPr>
      <w:r w:rsidRPr="00E37BE6">
        <w:rPr>
          <w:rFonts w:ascii="Book Antiqua" w:eastAsia="Times New Roman" w:hAnsi="Book Antiqua"/>
          <w:szCs w:val="22"/>
        </w:rPr>
        <w:t xml:space="preserve">Evy Widya Astuty, Pengaruh Laporan Keuangan Dan </w:t>
      </w:r>
      <w:r w:rsidRPr="00E37BE6">
        <w:rPr>
          <w:rFonts w:ascii="Book Antiqua" w:eastAsia="Times New Roman" w:hAnsi="Book Antiqua"/>
          <w:i/>
          <w:iCs/>
          <w:szCs w:val="22"/>
        </w:rPr>
        <w:t xml:space="preserve">Debt Maturity </w:t>
      </w:r>
      <w:r w:rsidRPr="00E37BE6">
        <w:rPr>
          <w:rFonts w:ascii="Book Antiqua" w:eastAsia="Times New Roman" w:hAnsi="Book Antiqua"/>
          <w:szCs w:val="22"/>
        </w:rPr>
        <w:t xml:space="preserve">Terhadap Efisiensi Investasi Perusahaan Sektor Perdagangan Makro Dan Mikro Yang Terdaftar Di BEI Periode 2017-2019. </w:t>
      </w:r>
    </w:p>
    <w:p w:rsidR="00494E24" w:rsidRPr="00E37BE6" w:rsidRDefault="00494E24" w:rsidP="00494E24">
      <w:pPr>
        <w:widowControl w:val="0"/>
        <w:autoSpaceDE w:val="0"/>
        <w:autoSpaceDN w:val="0"/>
        <w:spacing w:line="240" w:lineRule="auto"/>
        <w:ind w:right="102"/>
        <w:contextualSpacing/>
        <w:jc w:val="both"/>
        <w:rPr>
          <w:rFonts w:ascii="Book Antiqua" w:eastAsia="Times New Roman" w:hAnsi="Book Antiqua"/>
          <w:szCs w:val="22"/>
        </w:rPr>
      </w:pPr>
      <w:r w:rsidRPr="00E37BE6">
        <w:rPr>
          <w:rFonts w:ascii="Book Antiqua" w:eastAsia="Times New Roman" w:hAnsi="Book Antiqua"/>
          <w:szCs w:val="22"/>
          <w:lang w:val="id"/>
        </w:rPr>
        <w:t>Tujuan penelitian ini adalah untu</w:t>
      </w:r>
      <w:r w:rsidRPr="00E37BE6">
        <w:rPr>
          <w:rFonts w:ascii="Book Antiqua" w:eastAsia="Times New Roman" w:hAnsi="Book Antiqua"/>
          <w:szCs w:val="22"/>
        </w:rPr>
        <w:t xml:space="preserve">k menguji : (1)Hubungan antara Kualitas Laporan Keuangan Dengan Efisiensi Investasi, (2) Hubungan antara </w:t>
      </w:r>
      <w:r w:rsidRPr="00E37BE6">
        <w:rPr>
          <w:rFonts w:ascii="Book Antiqua" w:eastAsia="Times New Roman" w:hAnsi="Book Antiqua"/>
          <w:i/>
          <w:iCs/>
          <w:szCs w:val="22"/>
        </w:rPr>
        <w:t>Debt Maturity</w:t>
      </w:r>
      <w:r w:rsidRPr="00E37BE6">
        <w:rPr>
          <w:rFonts w:ascii="Book Antiqua" w:eastAsia="Times New Roman" w:hAnsi="Book Antiqua"/>
          <w:szCs w:val="22"/>
        </w:rPr>
        <w:t xml:space="preserve">  Dengan Efisiensi Investasi.</w:t>
      </w:r>
      <w:r w:rsidRPr="00E37BE6">
        <w:rPr>
          <w:rFonts w:ascii="Book Antiqua" w:eastAsia="Times New Roman" w:hAnsi="Book Antiqua"/>
          <w:szCs w:val="22"/>
          <w:lang w:val="en-US"/>
        </w:rPr>
        <w:t xml:space="preserve"> </w:t>
      </w:r>
      <w:r w:rsidRPr="00E37BE6">
        <w:rPr>
          <w:rFonts w:ascii="Book Antiqua" w:eastAsia="Times New Roman" w:hAnsi="Book Antiqua"/>
          <w:szCs w:val="22"/>
          <w:lang w:val="id"/>
        </w:rPr>
        <w:t>Penelitian ini merupakan penelitian kua</w:t>
      </w:r>
      <w:r w:rsidRPr="00E37BE6">
        <w:rPr>
          <w:rFonts w:ascii="Book Antiqua" w:eastAsia="Times New Roman" w:hAnsi="Book Antiqua"/>
          <w:szCs w:val="22"/>
        </w:rPr>
        <w:t>ntitatif</w:t>
      </w:r>
      <w:r w:rsidRPr="00E37BE6">
        <w:rPr>
          <w:rFonts w:ascii="Book Antiqua" w:eastAsia="Times New Roman" w:hAnsi="Book Antiqua"/>
          <w:szCs w:val="22"/>
          <w:lang w:val="id"/>
        </w:rPr>
        <w:t xml:space="preserve"> dengan </w:t>
      </w:r>
      <w:r w:rsidRPr="00E37BE6">
        <w:rPr>
          <w:rFonts w:ascii="Book Antiqua" w:eastAsia="Times New Roman" w:hAnsi="Book Antiqua"/>
          <w:szCs w:val="22"/>
        </w:rPr>
        <w:t>cara mengumpulkan, mengklasifikasikan, menganalisis, dan menginterprestasikan data-data</w:t>
      </w:r>
      <w:r w:rsidRPr="00E37BE6">
        <w:rPr>
          <w:rFonts w:ascii="Book Antiqua" w:eastAsia="Times New Roman" w:hAnsi="Book Antiqua"/>
          <w:szCs w:val="22"/>
          <w:lang w:val="id"/>
        </w:rPr>
        <w:t>. Sumber data yang digunakan dalam penelitian ini merupakan data</w:t>
      </w:r>
      <w:r w:rsidRPr="00E37BE6">
        <w:rPr>
          <w:rFonts w:ascii="Book Antiqua" w:eastAsia="Times New Roman" w:hAnsi="Book Antiqua"/>
          <w:szCs w:val="22"/>
        </w:rPr>
        <w:t xml:space="preserve"> </w:t>
      </w:r>
      <w:r w:rsidRPr="00E37BE6">
        <w:rPr>
          <w:rFonts w:ascii="Book Antiqua" w:eastAsia="Times New Roman" w:hAnsi="Book Antiqua"/>
          <w:szCs w:val="22"/>
          <w:lang w:val="id"/>
        </w:rPr>
        <w:t xml:space="preserve">sekunder. </w:t>
      </w:r>
      <w:r w:rsidRPr="00E37BE6">
        <w:rPr>
          <w:rFonts w:ascii="Book Antiqua" w:eastAsia="Times New Roman" w:hAnsi="Book Antiqua"/>
          <w:szCs w:val="22"/>
        </w:rPr>
        <w:t>D</w:t>
      </w:r>
      <w:r w:rsidRPr="00E37BE6">
        <w:rPr>
          <w:rFonts w:ascii="Book Antiqua" w:eastAsia="Times New Roman" w:hAnsi="Book Antiqua"/>
          <w:szCs w:val="22"/>
          <w:lang w:val="id"/>
        </w:rPr>
        <w:t>ata sekunder didapatkan dari artikel-artikel, penelitian terdahulu,</w:t>
      </w:r>
      <w:r w:rsidRPr="00E37BE6">
        <w:rPr>
          <w:rFonts w:ascii="Book Antiqua" w:eastAsia="Times New Roman" w:hAnsi="Book Antiqua"/>
          <w:szCs w:val="22"/>
        </w:rPr>
        <w:t xml:space="preserve"> dan</w:t>
      </w:r>
      <w:r w:rsidRPr="00E37BE6">
        <w:rPr>
          <w:rFonts w:ascii="Book Antiqua" w:eastAsia="Times New Roman" w:hAnsi="Book Antiqua"/>
          <w:szCs w:val="22"/>
          <w:lang w:val="id"/>
        </w:rPr>
        <w:t xml:space="preserve"> media internet. </w:t>
      </w:r>
      <w:r w:rsidRPr="00E37BE6">
        <w:rPr>
          <w:rFonts w:ascii="Book Antiqua" w:eastAsia="Times New Roman" w:hAnsi="Book Antiqua"/>
          <w:szCs w:val="22"/>
        </w:rPr>
        <w:t>P</w:t>
      </w:r>
      <w:r w:rsidRPr="00E37BE6">
        <w:rPr>
          <w:rFonts w:ascii="Book Antiqua" w:eastAsia="Times New Roman" w:hAnsi="Book Antiqua"/>
          <w:szCs w:val="22"/>
          <w:lang w:val="id"/>
        </w:rPr>
        <w:t xml:space="preserve">enelitian ini berisi SOP Audit internal di PT Semesta Mandiri Indonesia yang meliputi : </w:t>
      </w:r>
      <w:r w:rsidRPr="00E37BE6">
        <w:rPr>
          <w:rFonts w:ascii="Book Antiqua" w:eastAsia="Times New Roman" w:hAnsi="Book Antiqua"/>
          <w:szCs w:val="22"/>
        </w:rPr>
        <w:t>Fungsi, tujuan, tanggung jawab dan wewenang, program, dan prosedur pelaksanaan audit internal.</w:t>
      </w:r>
      <w:r w:rsidRPr="00E37BE6">
        <w:rPr>
          <w:rFonts w:ascii="Book Antiqua" w:eastAsia="Times New Roman" w:hAnsi="Book Antiqua"/>
          <w:szCs w:val="22"/>
          <w:lang w:val="id"/>
        </w:rPr>
        <w:t xml:space="preserve"> </w:t>
      </w:r>
      <w:r w:rsidRPr="00E37BE6">
        <w:rPr>
          <w:rFonts w:ascii="Book Antiqua" w:eastAsia="Times New Roman" w:hAnsi="Book Antiqua"/>
          <w:szCs w:val="22"/>
        </w:rPr>
        <w:t>Jenis Penelitian ini adalah studi empiris, populasi dalam penelitian ini merupakan Perusahaan Manufaktur yang terdaftar di Bursa Efek Indonesia periode 2017-2019 dan di eliminasi menggunakan kriteria tertentu. Teknik analisa data yang digunakan pada variabel penelitian adalah statistik deskriptif.</w:t>
      </w:r>
    </w:p>
    <w:p w:rsidR="00494E24" w:rsidRPr="00E37BE6" w:rsidRDefault="00494E24" w:rsidP="00494E24">
      <w:pPr>
        <w:widowControl w:val="0"/>
        <w:autoSpaceDE w:val="0"/>
        <w:autoSpaceDN w:val="0"/>
        <w:spacing w:line="240" w:lineRule="auto"/>
        <w:ind w:right="102"/>
        <w:contextualSpacing/>
        <w:jc w:val="both"/>
        <w:rPr>
          <w:rFonts w:ascii="Book Antiqua" w:eastAsia="Times New Roman" w:hAnsi="Book Antiqua"/>
          <w:szCs w:val="22"/>
        </w:rPr>
      </w:pPr>
      <w:r w:rsidRPr="00E37BE6">
        <w:rPr>
          <w:rFonts w:ascii="Book Antiqua" w:eastAsia="Times New Roman" w:hAnsi="Book Antiqua"/>
          <w:szCs w:val="22"/>
        </w:rPr>
        <w:t xml:space="preserve">Hasil dari penelitian menunjukan bahwa (1)Kualitas Laporan Keuangan dan Efisiensi Investasi memiliki hubungan yang sangat lemah dan positif, (2) </w:t>
      </w:r>
      <w:r w:rsidRPr="00E37BE6">
        <w:rPr>
          <w:rFonts w:ascii="Book Antiqua" w:eastAsia="Times New Roman" w:hAnsi="Book Antiqua"/>
          <w:i/>
          <w:iCs/>
          <w:szCs w:val="22"/>
        </w:rPr>
        <w:t xml:space="preserve">Debt Maturity </w:t>
      </w:r>
      <w:r w:rsidRPr="00E37BE6">
        <w:rPr>
          <w:rFonts w:ascii="Book Antiqua" w:eastAsia="Times New Roman" w:hAnsi="Book Antiqua"/>
          <w:szCs w:val="22"/>
        </w:rPr>
        <w:t>dan Efisiensi Investasi memiliki hubungan yang sangat lemah dan positif.</w:t>
      </w:r>
    </w:p>
    <w:p w:rsidR="00494E24" w:rsidRDefault="00494E24" w:rsidP="00494E24">
      <w:pPr>
        <w:widowControl w:val="0"/>
        <w:autoSpaceDE w:val="0"/>
        <w:autoSpaceDN w:val="0"/>
        <w:spacing w:line="240" w:lineRule="auto"/>
        <w:ind w:right="102"/>
        <w:contextualSpacing/>
        <w:jc w:val="both"/>
        <w:rPr>
          <w:rFonts w:ascii="Book Antiqua" w:eastAsia="Times New Roman" w:hAnsi="Book Antiqua"/>
          <w:i/>
          <w:szCs w:val="22"/>
        </w:rPr>
      </w:pPr>
      <w:r w:rsidRPr="00E37BE6">
        <w:rPr>
          <w:rFonts w:ascii="Book Antiqua" w:eastAsia="Times New Roman" w:hAnsi="Book Antiqua"/>
          <w:i/>
          <w:szCs w:val="22"/>
        </w:rPr>
        <w:t xml:space="preserve">Kata Kunci :Efisiensi Investasi, Kualitas Laporan Keuangan,Debt </w:t>
      </w:r>
      <w:bookmarkStart w:id="0" w:name="_GoBack"/>
      <w:bookmarkEnd w:id="0"/>
      <w:r w:rsidRPr="00E37BE6">
        <w:rPr>
          <w:rFonts w:ascii="Book Antiqua" w:eastAsia="Times New Roman" w:hAnsi="Book Antiqua"/>
          <w:i/>
          <w:szCs w:val="22"/>
        </w:rPr>
        <w:t>Maturity</w:t>
      </w:r>
    </w:p>
    <w:p w:rsidR="00494E24" w:rsidRDefault="00494E24">
      <w:pPr>
        <w:rPr>
          <w:lang w:val="en-US"/>
        </w:rPr>
        <w:sectPr w:rsidR="00494E24">
          <w:footerReference w:type="default" r:id="rId9"/>
          <w:pgSz w:w="11906" w:h="16838"/>
          <w:pgMar w:top="1440" w:right="1440" w:bottom="1440" w:left="1440" w:header="708" w:footer="708" w:gutter="0"/>
          <w:cols w:space="708"/>
          <w:docGrid w:linePitch="360"/>
        </w:sectPr>
      </w:pPr>
    </w:p>
    <w:p w:rsidR="00494E24" w:rsidRPr="00E37BE6" w:rsidRDefault="00494E24" w:rsidP="00494E24">
      <w:pPr>
        <w:spacing w:after="0" w:line="240" w:lineRule="auto"/>
        <w:jc w:val="both"/>
        <w:rPr>
          <w:rFonts w:ascii="Book Antiqua" w:hAnsi="Book Antiqua" w:cs="Times New Roman"/>
          <w:b/>
          <w:sz w:val="24"/>
          <w:szCs w:val="24"/>
          <w:lang w:val="en-US"/>
        </w:rPr>
      </w:pPr>
      <w:r w:rsidRPr="00E37BE6">
        <w:rPr>
          <w:rFonts w:ascii="Book Antiqua" w:hAnsi="Book Antiqua" w:cs="Times New Roman"/>
          <w:b/>
          <w:sz w:val="24"/>
          <w:szCs w:val="24"/>
        </w:rPr>
        <w:lastRenderedPageBreak/>
        <w:t>PENDAHULUAN</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 xml:space="preserve">Persaingan antar perusahaan pada saat ini sangat tinggi karena setiap perusahaan mempunyai tujuan yang sama yaitu mendapatkan profit. Perusahaan dituntut untuk bisa melakukan pertumbuhan bisnis yang baik, sehingga hal ini mewajibkan manajer untuk mengambil kebijakan yang tepat. Pertumbuhan bisnis dapat dilakukan dengan meningkatkan kapasitas produksi baik barang maupun jasa, di mana salah satu cara untuk meningkatkan kapasitas produksi yaitu dengan melakukan investasi. Investasi berarti perusahaan mengeluarkan dana untuk membeli aset dengan tujuan untuk mendapatkan penghasilan yang lebih besar di masa yang akan datang (Basalamah dan Haming, 2010). Perusahaan harus melakukan investasi dengan tepat sehingga dapat mencapai efisiensi investasi. </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Efisiensi investasi menunjukkan bahwa keputusan investasi yang dibuat sesuai dengan yang diharapkan perusahaan. Tujuan perusahaan melakukan investasi selain untuk meningkatkan kapasitas produksi juga dapat memberikan kontribusi kepada pembangunan suatu negara, seperti menurut Rad (2016) investasi yang dibuat oleh perusahaan dalam bentuk proyek dapat memberikan kontribusi pembangunan fisik suatu negara serta menyediakan lapangan pekerjaan, sehingga keputusan investasi suatu perusahaan bukan hanya penting bagi perusahaan tetapi juga kondisi ekonomi negara secara umum</w:t>
      </w:r>
    </w:p>
    <w:p w:rsidR="00494E24" w:rsidRPr="00E37BE6" w:rsidRDefault="00494E24" w:rsidP="00494E24">
      <w:pPr>
        <w:spacing w:after="0" w:line="240" w:lineRule="auto"/>
        <w:jc w:val="both"/>
        <w:rPr>
          <w:rFonts w:ascii="Book Antiqua" w:eastAsia="Times New Roman" w:hAnsi="Book Antiqua"/>
          <w:szCs w:val="22"/>
        </w:rPr>
      </w:pPr>
      <w:r w:rsidRPr="00E37BE6">
        <w:rPr>
          <w:rFonts w:ascii="Book Antiqua" w:eastAsia="Times New Roman" w:hAnsi="Book Antiqua"/>
          <w:szCs w:val="22"/>
        </w:rPr>
        <w:t xml:space="preserve">Perusahaan yang dapat melakukan efisiensi investasi tentu akan mengalami pertumbuhan bisnis yang baik, karena tidak terjadi overinvestment maupun underinvestment. Menurut Dwiwana (2012) dalam Sari dan Suaryana (2014) masalah overinvestment secara umum dialami oleh perusahaan yang berada pada tahap mature dimana perusahaan tersebut memiliki tingkat pertumbuhan </w:t>
      </w:r>
      <w:r w:rsidRPr="00E37BE6">
        <w:rPr>
          <w:rFonts w:ascii="Book Antiqua" w:eastAsia="Times New Roman" w:hAnsi="Book Antiqua"/>
          <w:szCs w:val="22"/>
        </w:rPr>
        <w:lastRenderedPageBreak/>
        <w:t xml:space="preserve">yang lambat (slow growth), serta asset in place dan free cash flow yang tinggi. </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Sedangkan kondisi underinvestment berkebalikan dengan overinvestment, menurut Sari dan Suaryana (2014) kondisi ini akan muncul ketika perusahaan menghadapi kesempatan investasi yang mensyaratkan penggunaan hutang dengan jumlah yang besar, tanpa jaminan pembayaran hutang yang mencukupi (free cash flow). Mengacu teori agensi, keputusan investasi perusahaan yang tidak efisien terjadi dikarenakan ada asimetri informasi diantara para stakeholder, asimetri informasi menurut Sulistyanto (2008:20-21) adalah kesenjangan informasi yang dimiliki oleh manajer dan pemegang saham, dimana mananajer lebih menguasai informasi di dalam perusahaan tersebut yang mengakibatkan potensi kecurangan yang dapat dilakukan oleh manajer.</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 xml:space="preserve"> Penelitian terdahulu menemukan cara untuk mengurangi asimetri informasi dengan meningkatkan kualitas pelaporan keuangan, karena hal ini akan memungkinkan pengawasan yang lebih baik (Biddle et al., 2009), dengan begitu fungsi monitoring yang baik ini akan dapat mengurangi kemungkinan terjadi kondisi overinvestment maupun underinvestment. Penelitian lain juga mengungkapkan bahwa kualitas pelaporan keuangan yang baik akan mengurangi adverse selection dan moral hazard serta memungkinkan manajer untuk mengidentifikasi peluang investasi yang baik.</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 xml:space="preserve"> Efisiensi investasi juga dapat tercapai dengan melakukan pendanaan untuk investasi secara tepat. Salah satu sumber pendanaan bagi perusahaan dapat berasal dari utang. Penelitian terdahulu juga mengatakan bahwa debt Maturity rendah dapat mengurangi masalah asimetri informasi (Ortiz-Molina dan Penas, 2008), sebab dari sisi peminjam hal ini akan memberikan tanda kepada pemegang saham bahwa mereka adalah perusahaan yang baik, karena dapat </w:t>
      </w:r>
      <w:r w:rsidRPr="00E37BE6">
        <w:rPr>
          <w:rFonts w:ascii="Book Antiqua" w:eastAsia="Times New Roman" w:hAnsi="Book Antiqua"/>
          <w:szCs w:val="22"/>
        </w:rPr>
        <w:lastRenderedPageBreak/>
        <w:t xml:space="preserve">segera memperoleh pembaharuan kebijakan utang berikutnya dengan harga yang lebih baik. </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 xml:space="preserve">Pemilihan </w:t>
      </w:r>
      <w:r w:rsidRPr="00E37BE6">
        <w:rPr>
          <w:rFonts w:ascii="Book Antiqua" w:eastAsia="Times New Roman" w:hAnsi="Book Antiqua"/>
          <w:i/>
          <w:szCs w:val="22"/>
        </w:rPr>
        <w:t>debt maturity</w:t>
      </w:r>
      <w:r w:rsidRPr="00E37BE6">
        <w:rPr>
          <w:rFonts w:ascii="Book Antiqua" w:eastAsia="Times New Roman" w:hAnsi="Book Antiqua"/>
          <w:szCs w:val="22"/>
        </w:rPr>
        <w:t xml:space="preserve"> rendah (utang jangka pendek) juga terkait dengan </w:t>
      </w:r>
      <w:r w:rsidRPr="00E37BE6">
        <w:rPr>
          <w:rFonts w:ascii="Book Antiqua" w:eastAsia="Times New Roman" w:hAnsi="Book Antiqua"/>
          <w:i/>
          <w:szCs w:val="22"/>
        </w:rPr>
        <w:t>agency cost</w:t>
      </w:r>
      <w:r w:rsidRPr="00E37BE6">
        <w:rPr>
          <w:rFonts w:ascii="Book Antiqua" w:eastAsia="Times New Roman" w:hAnsi="Book Antiqua"/>
          <w:szCs w:val="22"/>
        </w:rPr>
        <w:t xml:space="preserve"> yang lebih rendah. Agency cost yang tinggi dianggap membawa pertanda buruk karena manajer menggunakan dana berlebih dan akan berdampak pada profibilitas perusahaan (Arifanto, 2011). Penelitian yang dilakukan Rahmawati (2014) menunjukan bahwa kualitas pelaporan keuangan memiliki pengaruh positif dan signifikan terhadap efisiensi investasi tetapi maturitas utang tidak berpengaruh, sedangkan penelitian yang dilakukan oleh Sakti (2015) menunjukan bahwa kualitas pelaporan keuangan dan utang jangka pendek berpengaruh positif secara signifikan terhadap efisiensi investasi.</w:t>
      </w:r>
    </w:p>
    <w:p w:rsidR="00494E24" w:rsidRPr="00E37BE6" w:rsidRDefault="00494E24" w:rsidP="00494E24">
      <w:pPr>
        <w:spacing w:after="0" w:line="240" w:lineRule="auto"/>
        <w:ind w:firstLine="720"/>
        <w:jc w:val="both"/>
        <w:rPr>
          <w:rFonts w:ascii="Book Antiqua" w:eastAsia="Times New Roman" w:hAnsi="Book Antiqua"/>
          <w:szCs w:val="22"/>
        </w:rPr>
      </w:pPr>
      <w:r w:rsidRPr="00E37BE6">
        <w:rPr>
          <w:rFonts w:ascii="Book Antiqua" w:eastAsia="Times New Roman" w:hAnsi="Book Antiqua"/>
          <w:szCs w:val="22"/>
        </w:rPr>
        <w:t>Peneliti dari luar negri yaitu Gomariz dan Ballesta (2013) menunjukan bahwa kualitas pelaporan keuangan dan debt maturity (keputusan penggunaan utang)dapat mengurangi masalah overinvestment, dan maturitas utang dapat meningkatkan efisiensi, dengan cara mengurangi masalah overinvestment dan underinvestment. Berdasarkan teori yang sudah dijabarkan dan belum terdapat konsistensi dari hasil penelitian yang sudah pernah dilakukan, maka peneliti tertarik untuk meneliti tentang Hubungan Kualitas Pelaporan Keuangan dan Debt Maturity dengan Efisiensi Investasi, dengan tujuan untuk mendapatkan hasil yang bisa melengkapi penelitian yang sudah ada. Perbedaan Perdagangan Mikro dan perdagangan Makro, Makro memiliki ruang lingkup pembahasan yang lebih luas, mencakup ekonomi pemerintahan dan Negara di dunia. Sementara Mikro lebih membahas mengenai ekonomi perusahaan atau individu, termasuk studi tentang produsen, konsumen, penawaran, permintaan dan pasar.</w:t>
      </w:r>
    </w:p>
    <w:p w:rsidR="00245D38" w:rsidRPr="00494E24" w:rsidRDefault="00245D38"/>
    <w:p w:rsidR="00494E24" w:rsidRDefault="00494E24">
      <w:pPr>
        <w:rPr>
          <w:lang w:val="en-US"/>
        </w:rPr>
      </w:pPr>
    </w:p>
    <w:p w:rsidR="00494E24" w:rsidRPr="00E37BE6" w:rsidRDefault="00494E24" w:rsidP="00494E24">
      <w:pPr>
        <w:shd w:val="clear" w:color="auto" w:fill="FFFFFF"/>
        <w:spacing w:after="0" w:line="240" w:lineRule="auto"/>
        <w:jc w:val="both"/>
        <w:rPr>
          <w:rFonts w:ascii="Book Antiqua" w:hAnsi="Book Antiqua" w:cs="Times New Roman"/>
          <w:b/>
          <w:iCs/>
          <w:sz w:val="24"/>
          <w:szCs w:val="24"/>
          <w:lang w:val="en-US"/>
        </w:rPr>
      </w:pPr>
      <w:r w:rsidRPr="00E37BE6">
        <w:rPr>
          <w:rFonts w:ascii="Book Antiqua" w:hAnsi="Book Antiqua" w:cs="Times New Roman"/>
          <w:b/>
          <w:iCs/>
          <w:sz w:val="24"/>
          <w:szCs w:val="24"/>
          <w:lang w:val="en-US"/>
        </w:rPr>
        <w:lastRenderedPageBreak/>
        <w:t>TINJAUAN TEORITIS</w:t>
      </w:r>
    </w:p>
    <w:p w:rsidR="00494E24" w:rsidRPr="00E37BE6" w:rsidRDefault="00494E24" w:rsidP="00494E24">
      <w:pPr>
        <w:shd w:val="clear" w:color="auto" w:fill="FFFFFF"/>
        <w:spacing w:after="0" w:line="240" w:lineRule="auto"/>
        <w:jc w:val="both"/>
        <w:rPr>
          <w:rFonts w:ascii="Book Antiqua" w:hAnsi="Book Antiqua"/>
          <w:b/>
          <w:szCs w:val="22"/>
          <w:lang w:val="en-US"/>
        </w:rPr>
      </w:pPr>
      <w:proofErr w:type="spellStart"/>
      <w:r w:rsidRPr="00E37BE6">
        <w:rPr>
          <w:rFonts w:ascii="Book Antiqua" w:hAnsi="Book Antiqua"/>
          <w:b/>
          <w:szCs w:val="22"/>
          <w:lang w:val="en-US"/>
        </w:rPr>
        <w:t>Efisiensi</w:t>
      </w:r>
      <w:proofErr w:type="spellEnd"/>
      <w:r w:rsidRPr="00E37BE6">
        <w:rPr>
          <w:rFonts w:ascii="Book Antiqua" w:hAnsi="Book Antiqua"/>
          <w:b/>
          <w:szCs w:val="22"/>
          <w:lang w:val="en-US"/>
        </w:rPr>
        <w:t xml:space="preserve"> </w:t>
      </w:r>
      <w:proofErr w:type="spellStart"/>
      <w:r w:rsidRPr="00E37BE6">
        <w:rPr>
          <w:rFonts w:ascii="Book Antiqua" w:hAnsi="Book Antiqua"/>
          <w:b/>
          <w:szCs w:val="22"/>
          <w:lang w:val="en-US"/>
        </w:rPr>
        <w:t>Investasi</w:t>
      </w:r>
      <w:proofErr w:type="spellEnd"/>
    </w:p>
    <w:p w:rsidR="00494E24" w:rsidRPr="00E37BE6" w:rsidRDefault="00494E24" w:rsidP="00494E24">
      <w:pPr>
        <w:spacing w:after="0" w:line="240" w:lineRule="auto"/>
        <w:ind w:firstLine="720"/>
        <w:jc w:val="both"/>
        <w:rPr>
          <w:rFonts w:ascii="Book Antiqua" w:hAnsi="Book Antiqua"/>
          <w:color w:val="1A1A1A"/>
          <w:sz w:val="24"/>
          <w:szCs w:val="24"/>
        </w:rPr>
      </w:pPr>
      <w:r w:rsidRPr="00E37BE6">
        <w:rPr>
          <w:rFonts w:ascii="Book Antiqua" w:hAnsi="Book Antiqua"/>
          <w:color w:val="1A1A1A"/>
          <w:szCs w:val="22"/>
        </w:rPr>
        <w:t>Efisien menurut Mahmudi (2010) proses yang dilakukan untuk mengukur dan membandingkan keluaran dan masukan. Atau mengukur perbandingan antara output yang dihasilkan terhadap input yang digunakan. Sedangkan Investasi merupakan komitmen atas sejumlah dana atau sumber daya lainnya yang dilakukan pada saat ini, dengan tujuan memperoleh sejumlah keuntungan di masadatang. Seorang investor membeli sejumlah saham saat ini dengan harapan memperoleh keuntungan dari kenaikan harga saham ataupun sejumlah deviden dimasa yang akan datang, sebagai imbalan atas waktu dari risiko yang terkait dengan investasi tersebut (Tandelilin, 2010).</w:t>
      </w:r>
      <w:r w:rsidRPr="00E37BE6">
        <w:rPr>
          <w:rFonts w:ascii="Book Antiqua" w:hAnsi="Book Antiqua"/>
          <w:color w:val="1A1A1A"/>
          <w:sz w:val="24"/>
          <w:szCs w:val="24"/>
        </w:rPr>
        <w:t xml:space="preserve"> </w:t>
      </w:r>
    </w:p>
    <w:p w:rsidR="00494E24" w:rsidRPr="00E37BE6" w:rsidRDefault="00494E24" w:rsidP="00494E24">
      <w:pPr>
        <w:spacing w:after="0" w:line="240" w:lineRule="auto"/>
        <w:ind w:firstLine="720"/>
        <w:jc w:val="both"/>
        <w:rPr>
          <w:rFonts w:ascii="Book Antiqua" w:hAnsi="Book Antiqua"/>
          <w:color w:val="1A1A1A"/>
          <w:sz w:val="24"/>
          <w:szCs w:val="24"/>
        </w:rPr>
      </w:pPr>
      <w:r w:rsidRPr="00E37BE6">
        <w:rPr>
          <w:rFonts w:ascii="Book Antiqua" w:hAnsi="Book Antiqua"/>
          <w:color w:val="1A1A1A"/>
          <w:sz w:val="24"/>
          <w:szCs w:val="24"/>
        </w:rPr>
        <w:t xml:space="preserve">Sedangkan pengertian investasi menurut Sunariyah yang dikutip </w:t>
      </w:r>
      <w:r w:rsidRPr="00E37BE6">
        <w:rPr>
          <w:rFonts w:ascii="Book Antiqua" w:hAnsi="Book Antiqua"/>
          <w:i/>
          <w:iCs/>
          <w:color w:val="1A1A1A"/>
          <w:sz w:val="24"/>
          <w:szCs w:val="24"/>
        </w:rPr>
        <w:t xml:space="preserve">dalam </w:t>
      </w:r>
      <w:r w:rsidRPr="00E37BE6">
        <w:rPr>
          <w:rFonts w:ascii="Book Antiqua" w:hAnsi="Book Antiqua"/>
          <w:color w:val="1A1A1A"/>
          <w:sz w:val="24"/>
          <w:szCs w:val="24"/>
        </w:rPr>
        <w:t>Salamah (2011) adalah penanaman modal untuk satu atau lebih aktiva yang dimiliki dan biasanya berjangka waktu lama dengan harapan mendapat keuntungan di masa-masa yang akan datang Menurut Jogiyanto (2012), investasi adalah penundaan konsumsi sekarang untuk dimasukkan ke aktiva produktif selama periode waktu yang tertentu. Dengan adanya aktiva yang produktif, penundaan konsumsi sekarang</w:t>
      </w:r>
      <w:r w:rsidRPr="00E37BE6">
        <w:rPr>
          <w:rFonts w:ascii="Book Antiqua" w:hAnsi="Book Antiqua"/>
          <w:color w:val="1A1A1A"/>
          <w:sz w:val="24"/>
          <w:szCs w:val="24"/>
          <w:lang w:val="en-US"/>
        </w:rPr>
        <w:t xml:space="preserve"> </w:t>
      </w:r>
      <w:r w:rsidRPr="00E37BE6">
        <w:rPr>
          <w:rFonts w:ascii="Book Antiqua" w:hAnsi="Book Antiqua"/>
          <w:color w:val="1A1A1A"/>
          <w:sz w:val="24"/>
          <w:szCs w:val="24"/>
        </w:rPr>
        <w:t xml:space="preserve">untuk di investasikan ke aktiva yang produktif tersebut akan meningkatkan utiliti total. </w:t>
      </w:r>
    </w:p>
    <w:p w:rsidR="00494E24" w:rsidRPr="00E37BE6" w:rsidRDefault="00494E24" w:rsidP="00494E24">
      <w:pPr>
        <w:spacing w:after="0" w:line="240" w:lineRule="auto"/>
        <w:ind w:firstLine="720"/>
        <w:jc w:val="both"/>
        <w:rPr>
          <w:rFonts w:ascii="Book Antiqua" w:hAnsi="Book Antiqua"/>
          <w:color w:val="1A1A1A"/>
          <w:sz w:val="24"/>
          <w:szCs w:val="24"/>
        </w:rPr>
      </w:pPr>
      <w:r w:rsidRPr="00E37BE6">
        <w:rPr>
          <w:rFonts w:ascii="Book Antiqua" w:hAnsi="Book Antiqua"/>
          <w:color w:val="1A1A1A"/>
          <w:sz w:val="24"/>
          <w:szCs w:val="24"/>
        </w:rPr>
        <w:t xml:space="preserve">Definisi menurut Kamus Besar Bahasa Indonesia, investasi diartikan sebagai penanaman uang disuatu perusahaan atau proyek untuk tujuan memperoleh keuntungan. Berdasarkan </w:t>
      </w:r>
      <w:r w:rsidRPr="00E37BE6">
        <w:rPr>
          <w:rFonts w:ascii="Book Antiqua" w:hAnsi="Book Antiqua"/>
          <w:color w:val="000000"/>
          <w:sz w:val="24"/>
          <w:szCs w:val="24"/>
        </w:rPr>
        <w:t xml:space="preserve">8 </w:t>
      </w:r>
      <w:r w:rsidRPr="00E37BE6">
        <w:rPr>
          <w:rFonts w:ascii="Book Antiqua" w:hAnsi="Book Antiqua"/>
          <w:color w:val="1A1A1A"/>
          <w:sz w:val="24"/>
          <w:szCs w:val="24"/>
        </w:rPr>
        <w:t xml:space="preserve">definisi di atas, investasi adalah bagaimana memanfaatkan dana saat ini untuk mendapatkan keuntungan atau menghasilkan barang yang lebih besar di masa yang mendatang. Untuk mencapai suatu efektivitas dan </w:t>
      </w:r>
      <w:r w:rsidRPr="00E37BE6">
        <w:rPr>
          <w:rFonts w:ascii="Book Antiqua" w:hAnsi="Book Antiqua"/>
          <w:color w:val="1A1A1A"/>
          <w:sz w:val="24"/>
          <w:szCs w:val="24"/>
        </w:rPr>
        <w:lastRenderedPageBreak/>
        <w:t>efisiensi dalam keputusan investasi terdapat beberapa tujuan dalam melakukan investasi (Tandelilin, 2010),yaitu :</w:t>
      </w:r>
    </w:p>
    <w:p w:rsidR="00494E24" w:rsidRPr="00EF1205" w:rsidRDefault="00494E24" w:rsidP="00494E24">
      <w:pPr>
        <w:pStyle w:val="ListParagraph"/>
        <w:numPr>
          <w:ilvl w:val="1"/>
          <w:numId w:val="1"/>
        </w:numPr>
        <w:tabs>
          <w:tab w:val="left" w:pos="425"/>
        </w:tabs>
        <w:spacing w:after="0" w:line="240" w:lineRule="auto"/>
        <w:ind w:left="426" w:hanging="426"/>
        <w:jc w:val="both"/>
        <w:rPr>
          <w:rFonts w:ascii="Book Antiqua" w:hAnsi="Book Antiqua"/>
          <w:color w:val="1A1A1A"/>
          <w:lang w:val="id-ID"/>
        </w:rPr>
      </w:pPr>
      <w:r w:rsidRPr="00EF1205">
        <w:rPr>
          <w:rFonts w:ascii="Book Antiqua" w:hAnsi="Book Antiqua"/>
          <w:color w:val="1A1A1A"/>
          <w:lang w:val="id-ID"/>
        </w:rPr>
        <w:t>Mendapat kesejahteraan atau kehidupan yang lebih baik dimasa yang akan datang Seseorang akan berfikir bagaimana untuk dapat meningkatkan taraf hidupnya untuk memperoleh kehidupan yang lebih layak di masa depan</w:t>
      </w:r>
    </w:p>
    <w:p w:rsidR="00494E24" w:rsidRPr="00E37BE6" w:rsidRDefault="00494E24" w:rsidP="00494E24">
      <w:pPr>
        <w:pStyle w:val="ListParagraph"/>
        <w:numPr>
          <w:ilvl w:val="1"/>
          <w:numId w:val="1"/>
        </w:numPr>
        <w:tabs>
          <w:tab w:val="left" w:pos="425"/>
        </w:tabs>
        <w:spacing w:after="0" w:line="240" w:lineRule="auto"/>
        <w:ind w:left="426" w:hanging="426"/>
        <w:jc w:val="both"/>
        <w:rPr>
          <w:rFonts w:ascii="Book Antiqua" w:hAnsi="Book Antiqua"/>
          <w:color w:val="1A1A1A"/>
        </w:rPr>
      </w:pPr>
      <w:proofErr w:type="spellStart"/>
      <w:r w:rsidRPr="00E37BE6">
        <w:rPr>
          <w:rFonts w:ascii="Book Antiqua" w:hAnsi="Book Antiqua"/>
          <w:color w:val="1A1A1A"/>
        </w:rPr>
        <w:t>Membantu</w:t>
      </w:r>
      <w:proofErr w:type="spellEnd"/>
      <w:r w:rsidRPr="00E37BE6">
        <w:rPr>
          <w:rFonts w:ascii="Book Antiqua" w:hAnsi="Book Antiqua"/>
          <w:color w:val="1A1A1A"/>
        </w:rPr>
        <w:t xml:space="preserve"> </w:t>
      </w:r>
      <w:proofErr w:type="spellStart"/>
      <w:r w:rsidRPr="00E37BE6">
        <w:rPr>
          <w:rFonts w:ascii="Book Antiqua" w:hAnsi="Book Antiqua"/>
          <w:color w:val="1A1A1A"/>
        </w:rPr>
        <w:t>mengurangi</w:t>
      </w:r>
      <w:proofErr w:type="spellEnd"/>
      <w:r w:rsidRPr="00E37BE6">
        <w:rPr>
          <w:rFonts w:ascii="Book Antiqua" w:hAnsi="Book Antiqua"/>
          <w:color w:val="1A1A1A"/>
        </w:rPr>
        <w:t xml:space="preserve"> </w:t>
      </w:r>
      <w:proofErr w:type="spellStart"/>
      <w:r w:rsidRPr="00E37BE6">
        <w:rPr>
          <w:rFonts w:ascii="Book Antiqua" w:hAnsi="Book Antiqua"/>
          <w:color w:val="1A1A1A"/>
        </w:rPr>
        <w:t>tekanan</w:t>
      </w:r>
      <w:proofErr w:type="spellEnd"/>
      <w:r w:rsidRPr="00E37BE6">
        <w:rPr>
          <w:rFonts w:ascii="Book Antiqua" w:hAnsi="Book Antiqua"/>
          <w:color w:val="1A1A1A"/>
        </w:rPr>
        <w:t xml:space="preserve"> </w:t>
      </w:r>
      <w:proofErr w:type="spellStart"/>
      <w:r w:rsidRPr="00E37BE6">
        <w:rPr>
          <w:rFonts w:ascii="Book Antiqua" w:hAnsi="Book Antiqua"/>
          <w:color w:val="1A1A1A"/>
        </w:rPr>
        <w:t>inflasi</w:t>
      </w:r>
      <w:proofErr w:type="spellEnd"/>
    </w:p>
    <w:p w:rsidR="00494E24" w:rsidRPr="00E37BE6" w:rsidRDefault="00494E24" w:rsidP="00494E24">
      <w:pPr>
        <w:pStyle w:val="ListParagraph"/>
        <w:numPr>
          <w:ilvl w:val="1"/>
          <w:numId w:val="1"/>
        </w:numPr>
        <w:tabs>
          <w:tab w:val="left" w:pos="425"/>
        </w:tabs>
        <w:spacing w:after="0" w:line="240" w:lineRule="auto"/>
        <w:ind w:left="426" w:hanging="426"/>
        <w:jc w:val="both"/>
        <w:rPr>
          <w:rFonts w:ascii="Book Antiqua" w:hAnsi="Book Antiqua"/>
          <w:color w:val="1A1A1A"/>
        </w:rPr>
      </w:pPr>
      <w:proofErr w:type="spellStart"/>
      <w:r w:rsidRPr="00E37BE6">
        <w:rPr>
          <w:rFonts w:ascii="Book Antiqua" w:hAnsi="Book Antiqua"/>
          <w:color w:val="1A1A1A"/>
        </w:rPr>
        <w:t>Terciptanya</w:t>
      </w:r>
      <w:proofErr w:type="spellEnd"/>
      <w:r w:rsidRPr="00E37BE6">
        <w:rPr>
          <w:rFonts w:ascii="Book Antiqua" w:hAnsi="Book Antiqua"/>
          <w:color w:val="1A1A1A"/>
        </w:rPr>
        <w:t xml:space="preserve"> </w:t>
      </w:r>
      <w:proofErr w:type="spellStart"/>
      <w:r w:rsidRPr="00E37BE6">
        <w:rPr>
          <w:rFonts w:ascii="Book Antiqua" w:hAnsi="Book Antiqua"/>
          <w:color w:val="1A1A1A"/>
        </w:rPr>
        <w:t>keuntungan</w:t>
      </w:r>
      <w:proofErr w:type="spellEnd"/>
      <w:r w:rsidRPr="00E37BE6">
        <w:rPr>
          <w:rFonts w:ascii="Book Antiqua" w:hAnsi="Book Antiqua"/>
          <w:color w:val="1A1A1A"/>
        </w:rPr>
        <w:t xml:space="preserve"> </w:t>
      </w:r>
      <w:proofErr w:type="spellStart"/>
      <w:r w:rsidRPr="00E37BE6">
        <w:rPr>
          <w:rFonts w:ascii="Book Antiqua" w:hAnsi="Book Antiqua"/>
          <w:color w:val="1A1A1A"/>
        </w:rPr>
        <w:t>dalam</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yang </w:t>
      </w:r>
      <w:proofErr w:type="spellStart"/>
      <w:r w:rsidRPr="00E37BE6">
        <w:rPr>
          <w:rFonts w:ascii="Book Antiqua" w:hAnsi="Book Antiqua"/>
          <w:color w:val="1A1A1A"/>
        </w:rPr>
        <w:t>berkesinambungan</w:t>
      </w:r>
      <w:proofErr w:type="spellEnd"/>
      <w:r w:rsidRPr="00E37BE6">
        <w:rPr>
          <w:rFonts w:ascii="Book Antiqua" w:hAnsi="Book Antiqua"/>
          <w:color w:val="1A1A1A"/>
        </w:rPr>
        <w:t xml:space="preserve"> </w:t>
      </w:r>
      <w:r w:rsidRPr="00E37BE6">
        <w:rPr>
          <w:rFonts w:ascii="Book Antiqua" w:hAnsi="Book Antiqua"/>
          <w:i/>
          <w:iCs/>
          <w:color w:val="1A1A1A"/>
        </w:rPr>
        <w:t>(continuity)</w:t>
      </w:r>
      <w:r w:rsidRPr="00E37BE6">
        <w:rPr>
          <w:rFonts w:ascii="Book Antiqua" w:hAnsi="Book Antiqua"/>
          <w:color w:val="1A1A1A"/>
        </w:rPr>
        <w:t>.</w:t>
      </w:r>
    </w:p>
    <w:p w:rsidR="00494E24" w:rsidRPr="00E37BE6" w:rsidRDefault="00494E24" w:rsidP="00494E24">
      <w:pPr>
        <w:pStyle w:val="ListParagraph"/>
        <w:numPr>
          <w:ilvl w:val="1"/>
          <w:numId w:val="1"/>
        </w:numPr>
        <w:tabs>
          <w:tab w:val="left" w:pos="425"/>
        </w:tabs>
        <w:spacing w:after="0" w:line="240" w:lineRule="auto"/>
        <w:ind w:left="426" w:hanging="426"/>
        <w:jc w:val="both"/>
        <w:rPr>
          <w:rFonts w:ascii="Book Antiqua" w:hAnsi="Book Antiqua"/>
          <w:color w:val="1A1A1A"/>
        </w:rPr>
      </w:pPr>
      <w:proofErr w:type="spellStart"/>
      <w:r w:rsidRPr="00E37BE6">
        <w:rPr>
          <w:rFonts w:ascii="Book Antiqua" w:hAnsi="Book Antiqua"/>
          <w:color w:val="1A1A1A"/>
        </w:rPr>
        <w:t>Penghematan</w:t>
      </w:r>
      <w:proofErr w:type="spellEnd"/>
      <w:r w:rsidRPr="00E37BE6">
        <w:rPr>
          <w:rFonts w:ascii="Book Antiqua" w:hAnsi="Book Antiqua"/>
          <w:color w:val="1A1A1A"/>
        </w:rPr>
        <w:t xml:space="preserve"> </w:t>
      </w:r>
      <w:proofErr w:type="spellStart"/>
      <w:r w:rsidRPr="00E37BE6">
        <w:rPr>
          <w:rFonts w:ascii="Book Antiqua" w:hAnsi="Book Antiqua"/>
          <w:color w:val="1A1A1A"/>
        </w:rPr>
        <w:t>Pajak</w:t>
      </w:r>
      <w:proofErr w:type="spellEnd"/>
    </w:p>
    <w:p w:rsidR="00494E24" w:rsidRPr="00E37BE6" w:rsidRDefault="00494E24" w:rsidP="00494E24">
      <w:pPr>
        <w:spacing w:after="0" w:line="240" w:lineRule="auto"/>
        <w:ind w:firstLine="720"/>
        <w:jc w:val="both"/>
        <w:rPr>
          <w:rFonts w:ascii="Book Antiqua" w:hAnsi="Book Antiqua"/>
          <w:sz w:val="24"/>
          <w:szCs w:val="24"/>
        </w:rPr>
      </w:pPr>
      <w:r w:rsidRPr="00E37BE6">
        <w:rPr>
          <w:rFonts w:ascii="Book Antiqua" w:hAnsi="Book Antiqua"/>
          <w:sz w:val="24"/>
          <w:szCs w:val="24"/>
        </w:rPr>
        <w:t xml:space="preserve">Penelitian lain juga dilakukan oleh Gomariz et al (2014) yang meneliti peran kualitas pelaporan keuangan dan maturitas utang terhadap efisiensi investasi, hasilnya menunjukkan bahwa kualitas pelaporan keuangan mengurangi masalah overinvestment demikian juga maturitas utang yang rendah dapat meningkatkan efisiensi investasi, mengurangi masalah overinvestment dan underinvestment. Penelitian yang dilakukan oleh dari Hapsari (2015) meneliti mengenai peran dari kepemilikan asing terhadap efisiensi investasi, hasil penelitiannya menunjukkan bahwa terdapat pengaruh signifikan dari kepemilikan asing terhadap efisiensi investasi. </w:t>
      </w:r>
    </w:p>
    <w:p w:rsidR="00494E24" w:rsidRPr="00E37BE6" w:rsidRDefault="00494E24" w:rsidP="00494E24">
      <w:pPr>
        <w:spacing w:after="0" w:line="240" w:lineRule="auto"/>
        <w:ind w:firstLine="720"/>
        <w:jc w:val="both"/>
        <w:rPr>
          <w:rFonts w:ascii="Book Antiqua" w:hAnsi="Book Antiqua"/>
          <w:sz w:val="24"/>
          <w:szCs w:val="24"/>
        </w:rPr>
      </w:pPr>
      <w:r w:rsidRPr="00E37BE6">
        <w:rPr>
          <w:rFonts w:ascii="Book Antiqua" w:hAnsi="Book Antiqua"/>
          <w:sz w:val="24"/>
          <w:szCs w:val="24"/>
        </w:rPr>
        <w:t xml:space="preserve">Hal ini dikarenakan kepemilikan asing memiliki proses pengawasan yang baik sehingga dapat berdampak pada meningkatnya efisiensi investasi. Penelitian dari Szczepankowski (2012) menyatakan bahwa komite audit mempunyai pengaruh terhadap efisiensi investasi. Komite audit merupakan bagian dari salah satu mekanisme GCG yang </w:t>
      </w:r>
      <w:r w:rsidRPr="00E37BE6">
        <w:rPr>
          <w:rFonts w:ascii="Book Antiqua" w:hAnsi="Book Antiqua"/>
          <w:sz w:val="24"/>
          <w:szCs w:val="24"/>
        </w:rPr>
        <w:lastRenderedPageBreak/>
        <w:t>bertugas dalam melakukan penilaian serta melakukan audit terhadap laporan keuangan perusahaan.</w:t>
      </w:r>
    </w:p>
    <w:p w:rsidR="00494E24" w:rsidRPr="00E37BE6" w:rsidRDefault="00494E24" w:rsidP="00494E24">
      <w:pPr>
        <w:spacing w:after="0" w:line="240" w:lineRule="auto"/>
        <w:ind w:firstLine="720"/>
        <w:jc w:val="both"/>
        <w:rPr>
          <w:rFonts w:ascii="Book Antiqua" w:hAnsi="Book Antiqua"/>
          <w:sz w:val="24"/>
          <w:szCs w:val="24"/>
        </w:rPr>
      </w:pPr>
      <w:r w:rsidRPr="00E37BE6">
        <w:rPr>
          <w:rFonts w:ascii="Book Antiqua" w:hAnsi="Book Antiqua"/>
          <w:sz w:val="24"/>
          <w:szCs w:val="24"/>
        </w:rPr>
        <w:t xml:space="preserve"> Jika aktivitas dari komite 5 audit yang tinggi dan tercermin pada frekuensi pertemuan komite audit, maka berdampak pada meningkatnya kinerja perusahan, sehingga berdampak pada meningkatnya efisiensi investasi. Penelitian yang dilakukan oleh Sari (2017) meneliti mengenai peran dari umur perusahaan terhadap efisiensi investasi perusahaan, menyatakan bahwa terdapat pengaruh signifikan umur perusahaan terhadap efisiensi investasi. Hal ini dikarenakan semakin lama umur suatu perusahaan maka pengalaman yang dimiliki oleh perusahaan akan semakin banyak , terutama pengalaman dalam hal melakukan investasi. </w:t>
      </w:r>
    </w:p>
    <w:p w:rsidR="00494E24" w:rsidRPr="00E37BE6" w:rsidRDefault="00494E24" w:rsidP="00494E24">
      <w:pPr>
        <w:spacing w:after="0" w:line="240" w:lineRule="auto"/>
        <w:ind w:firstLine="720"/>
        <w:jc w:val="both"/>
        <w:rPr>
          <w:rFonts w:ascii="Book Antiqua" w:hAnsi="Book Antiqua"/>
          <w:sz w:val="24"/>
          <w:szCs w:val="24"/>
        </w:rPr>
      </w:pPr>
    </w:p>
    <w:p w:rsidR="00494E24" w:rsidRPr="00E37BE6" w:rsidRDefault="00494E24" w:rsidP="00494E24">
      <w:pPr>
        <w:spacing w:after="0" w:line="240" w:lineRule="auto"/>
        <w:ind w:firstLine="720"/>
        <w:jc w:val="both"/>
        <w:rPr>
          <w:rFonts w:ascii="Book Antiqua" w:hAnsi="Book Antiqua"/>
          <w:sz w:val="24"/>
          <w:szCs w:val="24"/>
        </w:rPr>
      </w:pPr>
      <w:r w:rsidRPr="00E37BE6">
        <w:rPr>
          <w:rFonts w:ascii="Book Antiqua" w:hAnsi="Book Antiqua"/>
          <w:sz w:val="24"/>
          <w:szCs w:val="24"/>
        </w:rPr>
        <w:t xml:space="preserve">Sedangkan penelitian dari Simanungkalit (2015) meneliti mengenai kepemilikan institusional, kepemilikan manajerial dan dewan komisaris independen terhadap efisiensi investasi, hasil penelitian menunjukkan bahwa variabel–variabel tersebut memiliki pengaruh terhadap efisiensi investasi. Persentase dewan komisaris independen yang semakin tinggi maka semakin banyak pula komisaris yang bertindak independen, sehingga hal ini akan berdampak pada meningkatnya efisiensi investasi perusahaan. Kepemilikan institusional yang semakin tinggi maka berdampak pada proses pengawasan atau monitoring yang dilakukan akan semakin baik sehingga berdampak pada meningkatnya efisiensi investasi. </w:t>
      </w:r>
    </w:p>
    <w:p w:rsidR="00494E24" w:rsidRPr="00E37BE6" w:rsidRDefault="00494E24" w:rsidP="00494E24">
      <w:pPr>
        <w:spacing w:after="0" w:line="240" w:lineRule="auto"/>
        <w:ind w:firstLine="720"/>
        <w:jc w:val="both"/>
        <w:rPr>
          <w:rFonts w:ascii="Book Antiqua" w:hAnsi="Book Antiqua"/>
          <w:sz w:val="24"/>
          <w:szCs w:val="24"/>
        </w:rPr>
      </w:pPr>
      <w:r w:rsidRPr="00E37BE6">
        <w:rPr>
          <w:rFonts w:ascii="Book Antiqua" w:hAnsi="Book Antiqua"/>
          <w:sz w:val="24"/>
          <w:szCs w:val="24"/>
        </w:rPr>
        <w:t xml:space="preserve">Penelitian terdahulu menunjukkan bahwa terdapat faktor-faktor yang mempengaruhi efisiensi </w:t>
      </w:r>
      <w:r w:rsidRPr="00E37BE6">
        <w:rPr>
          <w:rFonts w:ascii="Book Antiqua" w:hAnsi="Book Antiqua"/>
          <w:sz w:val="24"/>
          <w:szCs w:val="24"/>
        </w:rPr>
        <w:lastRenderedPageBreak/>
        <w:t xml:space="preserve">investasi, diantaranya yaitu penelitian yang dilakukan oleh Rahmawati (2014) yang menunjukkan hasil bahwa maturitas utang tidak memiliki pengaruh terhadap efisiensi investasi. Selain itu, juga tidak terdapatnya pengaruh dari tingkat penggunaan utang jangka pendek terhadap kualitas pelaporan keuangan serta efisiensi investasi. Sedangkan tangibilitas memiliki pengaruh terhadap efisiensi investasi. </w:t>
      </w:r>
    </w:p>
    <w:p w:rsidR="00494E24" w:rsidRDefault="00494E24">
      <w:pPr>
        <w:rPr>
          <w:lang w:val="en-US"/>
        </w:rPr>
      </w:pPr>
    </w:p>
    <w:p w:rsidR="00494E24" w:rsidRPr="00E37BE6" w:rsidRDefault="00494E24" w:rsidP="00494E24">
      <w:pPr>
        <w:pStyle w:val="Heading5"/>
        <w:spacing w:before="0" w:line="240" w:lineRule="auto"/>
        <w:jc w:val="both"/>
        <w:rPr>
          <w:rFonts w:ascii="Book Antiqua" w:hAnsi="Book Antiq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BE6">
        <w:rPr>
          <w:rFonts w:ascii="Book Antiqua" w:hAnsi="Book Antiqu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 Investasi</w:t>
      </w:r>
    </w:p>
    <w:p w:rsidR="00494E24" w:rsidRPr="00E37BE6" w:rsidRDefault="00494E24" w:rsidP="00494E24">
      <w:pPr>
        <w:spacing w:after="0" w:line="240" w:lineRule="auto"/>
        <w:ind w:firstLine="720"/>
        <w:jc w:val="both"/>
        <w:rPr>
          <w:rFonts w:ascii="Book Antiqua" w:hAnsi="Book Antiqua"/>
          <w:color w:val="1A1A1A"/>
          <w:szCs w:val="22"/>
        </w:rPr>
      </w:pPr>
      <w:r w:rsidRPr="00E37BE6">
        <w:rPr>
          <w:rFonts w:ascii="Book Antiqua" w:hAnsi="Book Antiqua"/>
          <w:color w:val="1A1A1A"/>
          <w:szCs w:val="22"/>
        </w:rPr>
        <w:t>Sebelum melakukan investasi, sebaiknya investor harus mengetahui instrument  investasi. Tujuannya adalah agar  investor bisa menentukan  instrument mana yang paling baik. Terdapat tiga instrumen dasar yang perlu dipahami, yaitu:</w:t>
      </w:r>
    </w:p>
    <w:p w:rsidR="00494E24" w:rsidRPr="00E37BE6" w:rsidRDefault="00494E24" w:rsidP="00494E24">
      <w:pPr>
        <w:pStyle w:val="ListParagraph"/>
        <w:numPr>
          <w:ilvl w:val="0"/>
          <w:numId w:val="2"/>
        </w:numPr>
        <w:spacing w:after="0" w:line="240" w:lineRule="auto"/>
        <w:jc w:val="both"/>
        <w:rPr>
          <w:rFonts w:ascii="Book Antiqua" w:hAnsi="Book Antiqua"/>
          <w:color w:val="1A1A1A"/>
        </w:rPr>
      </w:pPr>
      <w:proofErr w:type="spellStart"/>
      <w:r w:rsidRPr="00E37BE6">
        <w:rPr>
          <w:rFonts w:ascii="Book Antiqua" w:hAnsi="Book Antiqua"/>
          <w:color w:val="1A1A1A"/>
        </w:rPr>
        <w:t>Obligasi</w:t>
      </w:r>
      <w:proofErr w:type="spellEnd"/>
    </w:p>
    <w:p w:rsidR="00494E24" w:rsidRPr="00E37BE6" w:rsidRDefault="00494E24" w:rsidP="00494E24">
      <w:pPr>
        <w:pStyle w:val="ListParagraph"/>
        <w:spacing w:after="0" w:line="240" w:lineRule="auto"/>
        <w:ind w:left="420"/>
        <w:jc w:val="both"/>
        <w:rPr>
          <w:rFonts w:ascii="Book Antiqua" w:hAnsi="Book Antiqua"/>
          <w:color w:val="1A1A1A"/>
        </w:rPr>
      </w:pPr>
      <w:proofErr w:type="spellStart"/>
      <w:proofErr w:type="gramStart"/>
      <w:r w:rsidRPr="00E37BE6">
        <w:rPr>
          <w:rFonts w:ascii="Book Antiqua" w:hAnsi="Book Antiqua"/>
          <w:color w:val="1A1A1A"/>
        </w:rPr>
        <w:t>Obligasi</w:t>
      </w:r>
      <w:proofErr w:type="spellEnd"/>
      <w:r w:rsidRPr="00E37BE6">
        <w:rPr>
          <w:rFonts w:ascii="Book Antiqua" w:hAnsi="Book Antiqua"/>
          <w:color w:val="1A1A1A"/>
        </w:rPr>
        <w:t xml:space="preserve"> </w:t>
      </w:r>
      <w:proofErr w:type="spellStart"/>
      <w:r w:rsidRPr="00E37BE6">
        <w:rPr>
          <w:rFonts w:ascii="Book Antiqua" w:hAnsi="Book Antiqua"/>
          <w:color w:val="1A1A1A"/>
        </w:rPr>
        <w:t>umumnya</w:t>
      </w:r>
      <w:proofErr w:type="spellEnd"/>
      <w:r w:rsidRPr="00E37BE6">
        <w:rPr>
          <w:rFonts w:ascii="Book Antiqua" w:hAnsi="Book Antiqua"/>
          <w:color w:val="1A1A1A"/>
        </w:rPr>
        <w:t xml:space="preserve"> </w:t>
      </w:r>
      <w:proofErr w:type="spellStart"/>
      <w:r w:rsidRPr="00E37BE6">
        <w:rPr>
          <w:rFonts w:ascii="Book Antiqua" w:hAnsi="Book Antiqua"/>
          <w:color w:val="1A1A1A"/>
        </w:rPr>
        <w:t>mendapat</w:t>
      </w:r>
      <w:proofErr w:type="spellEnd"/>
      <w:r w:rsidRPr="00E37BE6">
        <w:rPr>
          <w:rFonts w:ascii="Book Antiqua" w:hAnsi="Book Antiqua"/>
          <w:color w:val="1A1A1A"/>
        </w:rPr>
        <w:t xml:space="preserve"> </w:t>
      </w:r>
      <w:proofErr w:type="spellStart"/>
      <w:r w:rsidRPr="00E37BE6">
        <w:rPr>
          <w:rFonts w:ascii="Book Antiqua" w:hAnsi="Book Antiqua"/>
          <w:color w:val="1A1A1A"/>
        </w:rPr>
        <w:t>bunga</w:t>
      </w:r>
      <w:proofErr w:type="spellEnd"/>
      <w:r w:rsidRPr="00E37BE6">
        <w:rPr>
          <w:rFonts w:ascii="Book Antiqua" w:hAnsi="Book Antiqua"/>
          <w:color w:val="1A1A1A"/>
        </w:rPr>
        <w:t xml:space="preserve"> yang </w:t>
      </w:r>
      <w:proofErr w:type="spellStart"/>
      <w:r w:rsidRPr="00E37BE6">
        <w:rPr>
          <w:rFonts w:ascii="Book Antiqua" w:hAnsi="Book Antiqua"/>
          <w:color w:val="1A1A1A"/>
        </w:rPr>
        <w:t>tetap</w:t>
      </w:r>
      <w:proofErr w:type="spellEnd"/>
      <w:r w:rsidRPr="00E37BE6">
        <w:rPr>
          <w:rFonts w:ascii="Book Antiqua" w:hAnsi="Book Antiqua"/>
          <w:color w:val="1A1A1A"/>
        </w:rPr>
        <w:t xml:space="preserve"> yang </w:t>
      </w:r>
      <w:proofErr w:type="spellStart"/>
      <w:r w:rsidRPr="00E37BE6">
        <w:rPr>
          <w:rFonts w:ascii="Book Antiqua" w:hAnsi="Book Antiqua"/>
          <w:color w:val="1A1A1A"/>
        </w:rPr>
        <w:t>disebut</w:t>
      </w:r>
      <w:proofErr w:type="spellEnd"/>
      <w:r w:rsidRPr="00E37BE6">
        <w:rPr>
          <w:rFonts w:ascii="Book Antiqua" w:hAnsi="Book Antiqua"/>
          <w:color w:val="1A1A1A"/>
        </w:rPr>
        <w:t xml:space="preserve"> </w:t>
      </w:r>
      <w:proofErr w:type="spellStart"/>
      <w:r w:rsidRPr="00E37BE6">
        <w:rPr>
          <w:rFonts w:ascii="Book Antiqua" w:hAnsi="Book Antiqua"/>
          <w:color w:val="1A1A1A"/>
        </w:rPr>
        <w:t>dengan</w:t>
      </w:r>
      <w:proofErr w:type="spellEnd"/>
      <w:r w:rsidRPr="00E37BE6">
        <w:rPr>
          <w:rFonts w:ascii="Book Antiqua" w:hAnsi="Book Antiqua"/>
          <w:color w:val="1A1A1A"/>
        </w:rPr>
        <w:t xml:space="preserve"> </w:t>
      </w:r>
      <w:proofErr w:type="spellStart"/>
      <w:r w:rsidRPr="00E37BE6">
        <w:rPr>
          <w:rFonts w:ascii="Book Antiqua" w:hAnsi="Book Antiqua"/>
          <w:color w:val="1A1A1A"/>
        </w:rPr>
        <w:t>kupon</w:t>
      </w:r>
      <w:proofErr w:type="spellEnd"/>
      <w:r w:rsidRPr="00E37BE6">
        <w:rPr>
          <w:rFonts w:ascii="Book Antiqua" w:hAnsi="Book Antiqua"/>
          <w:color w:val="1A1A1A"/>
        </w:rPr>
        <w:t>.</w:t>
      </w:r>
      <w:proofErr w:type="gramEnd"/>
      <w:r w:rsidRPr="00E37BE6">
        <w:rPr>
          <w:rFonts w:ascii="Book Antiqua" w:hAnsi="Book Antiqua"/>
          <w:color w:val="1A1A1A"/>
        </w:rPr>
        <w:t xml:space="preserve"> </w:t>
      </w:r>
      <w:proofErr w:type="spellStart"/>
      <w:proofErr w:type="gramStart"/>
      <w:r w:rsidRPr="00E37BE6">
        <w:rPr>
          <w:rFonts w:ascii="Book Antiqua" w:hAnsi="Book Antiqua"/>
          <w:color w:val="1A1A1A"/>
        </w:rPr>
        <w:t>Karena</w:t>
      </w:r>
      <w:proofErr w:type="spell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 xml:space="preserve"> </w:t>
      </w:r>
      <w:proofErr w:type="spellStart"/>
      <w:r w:rsidRPr="00E37BE6">
        <w:rPr>
          <w:rFonts w:ascii="Book Antiqua" w:hAnsi="Book Antiqua"/>
          <w:color w:val="1A1A1A"/>
        </w:rPr>
        <w:t>mendapatkan</w:t>
      </w:r>
      <w:proofErr w:type="spellEnd"/>
      <w:r w:rsidRPr="00E37BE6">
        <w:rPr>
          <w:rFonts w:ascii="Book Antiqua" w:hAnsi="Book Antiqua"/>
          <w:color w:val="1A1A1A"/>
        </w:rPr>
        <w:t xml:space="preserve"> </w:t>
      </w:r>
      <w:proofErr w:type="spellStart"/>
      <w:r w:rsidRPr="00E37BE6">
        <w:rPr>
          <w:rFonts w:ascii="Book Antiqua" w:hAnsi="Book Antiqua"/>
          <w:color w:val="1A1A1A"/>
        </w:rPr>
        <w:t>bunga</w:t>
      </w:r>
      <w:proofErr w:type="spellEnd"/>
      <w:r w:rsidRPr="00E37BE6">
        <w:rPr>
          <w:rFonts w:ascii="Book Antiqua" w:hAnsi="Book Antiqua"/>
          <w:color w:val="1A1A1A"/>
        </w:rPr>
        <w:t xml:space="preserve"> yang </w:t>
      </w:r>
      <w:proofErr w:type="spellStart"/>
      <w:r w:rsidRPr="00E37BE6">
        <w:rPr>
          <w:rFonts w:ascii="Book Antiqua" w:hAnsi="Book Antiqua"/>
          <w:color w:val="1A1A1A"/>
        </w:rPr>
        <w:t>besarnya</w:t>
      </w:r>
      <w:proofErr w:type="spellEnd"/>
      <w:r w:rsidRPr="00E37BE6">
        <w:rPr>
          <w:rFonts w:ascii="Book Antiqua" w:hAnsi="Book Antiqua"/>
          <w:color w:val="1A1A1A"/>
        </w:rPr>
        <w:t xml:space="preserve"> </w:t>
      </w:r>
      <w:proofErr w:type="spellStart"/>
      <w:r w:rsidRPr="00E37BE6">
        <w:rPr>
          <w:rFonts w:ascii="Book Antiqua" w:hAnsi="Book Antiqua"/>
          <w:color w:val="1A1A1A"/>
        </w:rPr>
        <w:t>tetap</w:t>
      </w:r>
      <w:proofErr w:type="spellEnd"/>
      <w:r w:rsidRPr="00E37BE6">
        <w:rPr>
          <w:rFonts w:ascii="Book Antiqua" w:hAnsi="Book Antiqua"/>
          <w:color w:val="1A1A1A"/>
        </w:rPr>
        <w:t xml:space="preserve">, </w:t>
      </w:r>
      <w:proofErr w:type="spellStart"/>
      <w:r w:rsidRPr="00E37BE6">
        <w:rPr>
          <w:rFonts w:ascii="Book Antiqua" w:hAnsi="Book Antiqua"/>
          <w:color w:val="1A1A1A"/>
        </w:rPr>
        <w:t>maka</w:t>
      </w:r>
      <w:proofErr w:type="spell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 xml:space="preserve"> juga </w:t>
      </w:r>
      <w:proofErr w:type="spellStart"/>
      <w:r w:rsidRPr="00E37BE6">
        <w:rPr>
          <w:rFonts w:ascii="Book Antiqua" w:hAnsi="Book Antiqua"/>
          <w:color w:val="1A1A1A"/>
        </w:rPr>
        <w:t>termasuk</w:t>
      </w:r>
      <w:proofErr w:type="spellEnd"/>
      <w:r w:rsidRPr="00E37BE6">
        <w:rPr>
          <w:rFonts w:ascii="Book Antiqua" w:hAnsi="Book Antiqua"/>
          <w:color w:val="1A1A1A"/>
        </w:rPr>
        <w:t xml:space="preserve"> </w:t>
      </w:r>
      <w:proofErr w:type="spellStart"/>
      <w:r w:rsidRPr="00E37BE6">
        <w:rPr>
          <w:rFonts w:ascii="Book Antiqua" w:hAnsi="Book Antiqua"/>
          <w:color w:val="1A1A1A"/>
        </w:rPr>
        <w:t>dalam</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w:t>
      </w:r>
      <w:proofErr w:type="spellStart"/>
      <w:r w:rsidRPr="00E37BE6">
        <w:rPr>
          <w:rFonts w:ascii="Book Antiqua" w:hAnsi="Book Antiqua"/>
          <w:color w:val="1A1A1A"/>
        </w:rPr>
        <w:t>dengan</w:t>
      </w:r>
      <w:proofErr w:type="spellEnd"/>
      <w:r w:rsidRPr="00E37BE6">
        <w:rPr>
          <w:rFonts w:ascii="Book Antiqua" w:hAnsi="Book Antiqua"/>
          <w:color w:val="1A1A1A"/>
        </w:rPr>
        <w:t xml:space="preserve"> </w:t>
      </w:r>
      <w:proofErr w:type="spellStart"/>
      <w:r w:rsidRPr="00E37BE6">
        <w:rPr>
          <w:rFonts w:ascii="Book Antiqua" w:hAnsi="Book Antiqua"/>
          <w:color w:val="1A1A1A"/>
        </w:rPr>
        <w:t>pendapatan</w:t>
      </w:r>
      <w:proofErr w:type="spellEnd"/>
      <w:r w:rsidRPr="00E37BE6">
        <w:rPr>
          <w:rFonts w:ascii="Book Antiqua" w:hAnsi="Book Antiqua"/>
          <w:color w:val="1A1A1A"/>
        </w:rPr>
        <w:t xml:space="preserve"> </w:t>
      </w:r>
      <w:proofErr w:type="spellStart"/>
      <w:r w:rsidRPr="00E37BE6">
        <w:rPr>
          <w:rFonts w:ascii="Book Antiqua" w:hAnsi="Book Antiqua"/>
          <w:color w:val="1A1A1A"/>
        </w:rPr>
        <w:t>tetap</w:t>
      </w:r>
      <w:proofErr w:type="spellEnd"/>
      <w:r w:rsidRPr="00E37BE6">
        <w:rPr>
          <w:rFonts w:ascii="Book Antiqua" w:hAnsi="Book Antiqua"/>
          <w:color w:val="1A1A1A"/>
        </w:rPr>
        <w:t>.</w:t>
      </w:r>
      <w:proofErr w:type="gram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 xml:space="preserve"> </w:t>
      </w:r>
      <w:r w:rsidRPr="00E37BE6">
        <w:rPr>
          <w:rFonts w:ascii="Book Antiqua" w:hAnsi="Book Antiqua"/>
          <w:i/>
          <w:iCs/>
          <w:color w:val="1A1A1A"/>
        </w:rPr>
        <w:t>(bond)</w:t>
      </w:r>
      <w:r w:rsidRPr="00E37BE6">
        <w:rPr>
          <w:rFonts w:ascii="Book Antiqua" w:hAnsi="Book Antiqua"/>
          <w:color w:val="1A1A1A"/>
        </w:rPr>
        <w:t xml:space="preserve"> </w:t>
      </w:r>
      <w:proofErr w:type="spellStart"/>
      <w:r w:rsidRPr="00E37BE6">
        <w:rPr>
          <w:rFonts w:ascii="Book Antiqua" w:hAnsi="Book Antiqua"/>
          <w:color w:val="1A1A1A"/>
        </w:rPr>
        <w:t>dapat</w:t>
      </w:r>
      <w:proofErr w:type="spellEnd"/>
      <w:r w:rsidRPr="00E37BE6">
        <w:rPr>
          <w:rFonts w:ascii="Book Antiqua" w:hAnsi="Book Antiqua"/>
          <w:color w:val="1A1A1A"/>
        </w:rPr>
        <w:t xml:space="preserve"> </w:t>
      </w:r>
      <w:proofErr w:type="spellStart"/>
      <w:r w:rsidRPr="00E37BE6">
        <w:rPr>
          <w:rFonts w:ascii="Book Antiqua" w:hAnsi="Book Antiqua"/>
          <w:color w:val="1A1A1A"/>
        </w:rPr>
        <w:t>didefinisikan</w:t>
      </w:r>
      <w:proofErr w:type="spellEnd"/>
      <w:r w:rsidRPr="00E37BE6">
        <w:rPr>
          <w:rFonts w:ascii="Book Antiqua" w:hAnsi="Book Antiqua"/>
          <w:color w:val="1A1A1A"/>
        </w:rPr>
        <w:t xml:space="preserve"> </w:t>
      </w:r>
      <w:proofErr w:type="spellStart"/>
      <w:r w:rsidRPr="00E37BE6">
        <w:rPr>
          <w:rFonts w:ascii="Book Antiqua" w:hAnsi="Book Antiqua"/>
          <w:color w:val="1A1A1A"/>
        </w:rPr>
        <w:t>sebagai</w:t>
      </w:r>
      <w:proofErr w:type="spellEnd"/>
      <w:r w:rsidRPr="00E37BE6">
        <w:rPr>
          <w:rFonts w:ascii="Book Antiqua" w:hAnsi="Book Antiqua"/>
          <w:color w:val="1A1A1A"/>
        </w:rPr>
        <w:t xml:space="preserve"> </w:t>
      </w:r>
      <w:proofErr w:type="spellStart"/>
      <w:r w:rsidRPr="00E37BE6">
        <w:rPr>
          <w:rFonts w:ascii="Book Antiqua" w:hAnsi="Book Antiqua"/>
          <w:color w:val="1A1A1A"/>
        </w:rPr>
        <w:t>utang</w:t>
      </w:r>
      <w:proofErr w:type="spellEnd"/>
      <w:r w:rsidRPr="00E37BE6">
        <w:rPr>
          <w:rFonts w:ascii="Book Antiqua" w:hAnsi="Book Antiqua"/>
          <w:color w:val="1A1A1A"/>
        </w:rPr>
        <w:t xml:space="preserve"> </w:t>
      </w:r>
      <w:proofErr w:type="spellStart"/>
      <w:r w:rsidRPr="00E37BE6">
        <w:rPr>
          <w:rFonts w:ascii="Book Antiqua" w:hAnsi="Book Antiqua"/>
          <w:color w:val="1A1A1A"/>
        </w:rPr>
        <w:t>jangka</w:t>
      </w:r>
      <w:proofErr w:type="spellEnd"/>
      <w:r w:rsidRPr="00E37BE6">
        <w:rPr>
          <w:rFonts w:ascii="Book Antiqua" w:hAnsi="Book Antiqua"/>
          <w:color w:val="1A1A1A"/>
        </w:rPr>
        <w:t xml:space="preserve"> </w:t>
      </w:r>
      <w:proofErr w:type="spellStart"/>
      <w:r w:rsidRPr="00E37BE6">
        <w:rPr>
          <w:rFonts w:ascii="Book Antiqua" w:hAnsi="Book Antiqua"/>
          <w:color w:val="1A1A1A"/>
        </w:rPr>
        <w:t>panjang</w:t>
      </w:r>
      <w:proofErr w:type="spellEnd"/>
      <w:r w:rsidRPr="00E37BE6">
        <w:rPr>
          <w:rFonts w:ascii="Book Antiqua" w:hAnsi="Book Antiqua"/>
          <w:color w:val="1A1A1A"/>
        </w:rPr>
        <w:t xml:space="preserve"> yang </w:t>
      </w:r>
      <w:proofErr w:type="spellStart"/>
      <w:proofErr w:type="gramStart"/>
      <w:r w:rsidRPr="00E37BE6">
        <w:rPr>
          <w:rFonts w:ascii="Book Antiqua" w:hAnsi="Book Antiqua"/>
          <w:color w:val="1A1A1A"/>
        </w:rPr>
        <w:t>akan</w:t>
      </w:r>
      <w:proofErr w:type="spellEnd"/>
      <w:proofErr w:type="gramEnd"/>
      <w:r w:rsidRPr="00E37BE6">
        <w:rPr>
          <w:rFonts w:ascii="Book Antiqua" w:hAnsi="Book Antiqua"/>
          <w:color w:val="1A1A1A"/>
        </w:rPr>
        <w:t xml:space="preserve"> </w:t>
      </w:r>
      <w:proofErr w:type="spellStart"/>
      <w:r w:rsidRPr="00E37BE6">
        <w:rPr>
          <w:rFonts w:ascii="Book Antiqua" w:hAnsi="Book Antiqua"/>
          <w:color w:val="1A1A1A"/>
        </w:rPr>
        <w:t>dibayar</w:t>
      </w:r>
      <w:proofErr w:type="spellEnd"/>
      <w:r w:rsidRPr="00E37BE6">
        <w:rPr>
          <w:rFonts w:ascii="Book Antiqua" w:hAnsi="Book Antiqua"/>
          <w:color w:val="1A1A1A"/>
        </w:rPr>
        <w:t xml:space="preserve"> </w:t>
      </w:r>
      <w:proofErr w:type="spellStart"/>
      <w:r w:rsidRPr="00E37BE6">
        <w:rPr>
          <w:rFonts w:ascii="Book Antiqua" w:hAnsi="Book Antiqua"/>
          <w:color w:val="1A1A1A"/>
        </w:rPr>
        <w:t>kembali</w:t>
      </w:r>
      <w:proofErr w:type="spellEnd"/>
      <w:r w:rsidRPr="00E37BE6">
        <w:rPr>
          <w:rFonts w:ascii="Book Antiqua" w:hAnsi="Book Antiqua"/>
          <w:color w:val="1A1A1A"/>
        </w:rPr>
        <w:t xml:space="preserve"> </w:t>
      </w:r>
      <w:proofErr w:type="spellStart"/>
      <w:r w:rsidRPr="00E37BE6">
        <w:rPr>
          <w:rFonts w:ascii="Book Antiqua" w:hAnsi="Book Antiqua"/>
          <w:color w:val="1A1A1A"/>
        </w:rPr>
        <w:t>pada</w:t>
      </w:r>
      <w:proofErr w:type="spellEnd"/>
      <w:r w:rsidRPr="00E37BE6">
        <w:rPr>
          <w:rFonts w:ascii="Book Antiqua" w:hAnsi="Book Antiqua"/>
          <w:color w:val="1A1A1A"/>
        </w:rPr>
        <w:t xml:space="preserve"> </w:t>
      </w:r>
      <w:proofErr w:type="spellStart"/>
      <w:r w:rsidRPr="00E37BE6">
        <w:rPr>
          <w:rFonts w:ascii="Book Antiqua" w:hAnsi="Book Antiqua"/>
          <w:color w:val="1A1A1A"/>
        </w:rPr>
        <w:t>saat</w:t>
      </w:r>
      <w:proofErr w:type="spellEnd"/>
      <w:r w:rsidRPr="00E37BE6">
        <w:rPr>
          <w:rFonts w:ascii="Book Antiqua" w:hAnsi="Book Antiqua"/>
          <w:color w:val="1A1A1A"/>
        </w:rPr>
        <w:t xml:space="preserve"> </w:t>
      </w:r>
      <w:proofErr w:type="spellStart"/>
      <w:r w:rsidRPr="00E37BE6">
        <w:rPr>
          <w:rFonts w:ascii="Book Antiqua" w:hAnsi="Book Antiqua"/>
          <w:color w:val="1A1A1A"/>
        </w:rPr>
        <w:t>jatuh</w:t>
      </w:r>
      <w:proofErr w:type="spellEnd"/>
      <w:r w:rsidRPr="00E37BE6">
        <w:rPr>
          <w:rFonts w:ascii="Book Antiqua" w:hAnsi="Book Antiqua"/>
          <w:color w:val="1A1A1A"/>
        </w:rPr>
        <w:t xml:space="preserve"> tempo </w:t>
      </w:r>
      <w:proofErr w:type="spellStart"/>
      <w:r w:rsidRPr="00E37BE6">
        <w:rPr>
          <w:rFonts w:ascii="Book Antiqua" w:hAnsi="Book Antiqua"/>
          <w:color w:val="1A1A1A"/>
        </w:rPr>
        <w:t>dengan</w:t>
      </w:r>
      <w:proofErr w:type="spellEnd"/>
      <w:r w:rsidRPr="00E37BE6">
        <w:rPr>
          <w:rFonts w:ascii="Book Antiqua" w:hAnsi="Book Antiqua"/>
          <w:color w:val="1A1A1A"/>
        </w:rPr>
        <w:t xml:space="preserve"> </w:t>
      </w:r>
      <w:proofErr w:type="spellStart"/>
      <w:r w:rsidRPr="00E37BE6">
        <w:rPr>
          <w:rFonts w:ascii="Book Antiqua" w:hAnsi="Book Antiqua"/>
          <w:color w:val="1A1A1A"/>
        </w:rPr>
        <w:t>bunga</w:t>
      </w:r>
      <w:proofErr w:type="spellEnd"/>
      <w:r w:rsidRPr="00E37BE6">
        <w:rPr>
          <w:rFonts w:ascii="Book Antiqua" w:hAnsi="Book Antiqua"/>
          <w:color w:val="1A1A1A"/>
        </w:rPr>
        <w:t xml:space="preserve"> yang </w:t>
      </w:r>
      <w:proofErr w:type="spellStart"/>
      <w:r w:rsidRPr="00E37BE6">
        <w:rPr>
          <w:rFonts w:ascii="Book Antiqua" w:hAnsi="Book Antiqua"/>
          <w:color w:val="1A1A1A"/>
        </w:rPr>
        <w:t>tetap</w:t>
      </w:r>
      <w:proofErr w:type="spellEnd"/>
      <w:r w:rsidRPr="00E37BE6">
        <w:rPr>
          <w:rFonts w:ascii="Book Antiqua" w:hAnsi="Book Antiqua"/>
          <w:color w:val="1A1A1A"/>
        </w:rPr>
        <w:t xml:space="preserve"> </w:t>
      </w:r>
      <w:proofErr w:type="spellStart"/>
      <w:r w:rsidRPr="00E37BE6">
        <w:rPr>
          <w:rFonts w:ascii="Book Antiqua" w:hAnsi="Book Antiqua"/>
          <w:color w:val="1A1A1A"/>
        </w:rPr>
        <w:t>jika</w:t>
      </w:r>
      <w:proofErr w:type="spellEnd"/>
      <w:r w:rsidRPr="00E37BE6">
        <w:rPr>
          <w:rFonts w:ascii="Book Antiqua" w:hAnsi="Book Antiqua"/>
          <w:color w:val="1A1A1A"/>
        </w:rPr>
        <w:t xml:space="preserve"> </w:t>
      </w:r>
      <w:proofErr w:type="spellStart"/>
      <w:r w:rsidRPr="00E37BE6">
        <w:rPr>
          <w:rFonts w:ascii="Book Antiqua" w:hAnsi="Book Antiqua"/>
          <w:color w:val="1A1A1A"/>
        </w:rPr>
        <w:t>ada</w:t>
      </w:r>
      <w:proofErr w:type="spellEnd"/>
      <w:r w:rsidRPr="00E37BE6">
        <w:rPr>
          <w:rFonts w:ascii="Book Antiqua" w:hAnsi="Book Antiqua"/>
          <w:color w:val="1A1A1A"/>
        </w:rPr>
        <w:t xml:space="preserve"> (</w:t>
      </w:r>
      <w:proofErr w:type="spellStart"/>
      <w:r w:rsidRPr="00E37BE6">
        <w:rPr>
          <w:rFonts w:ascii="Book Antiqua" w:hAnsi="Book Antiqua"/>
          <w:color w:val="1A1A1A"/>
        </w:rPr>
        <w:t>Jogiyanto</w:t>
      </w:r>
      <w:proofErr w:type="spellEnd"/>
      <w:r w:rsidRPr="00E37BE6">
        <w:rPr>
          <w:rFonts w:ascii="Book Antiqua" w:hAnsi="Book Antiqua"/>
          <w:color w:val="1A1A1A"/>
        </w:rPr>
        <w:t xml:space="preserve">, 2012). </w:t>
      </w:r>
      <w:proofErr w:type="gramStart"/>
      <w:r w:rsidRPr="00E37BE6">
        <w:rPr>
          <w:rFonts w:ascii="Book Antiqua" w:hAnsi="Book Antiqua"/>
          <w:color w:val="1A1A1A"/>
        </w:rPr>
        <w:t xml:space="preserve">Dari </w:t>
      </w:r>
      <w:proofErr w:type="spellStart"/>
      <w:r w:rsidRPr="00E37BE6">
        <w:rPr>
          <w:rFonts w:ascii="Book Antiqua" w:hAnsi="Book Antiqua"/>
          <w:color w:val="1A1A1A"/>
        </w:rPr>
        <w:t>definisi</w:t>
      </w:r>
      <w:proofErr w:type="spellEnd"/>
      <w:r w:rsidRPr="00E37BE6">
        <w:rPr>
          <w:rFonts w:ascii="Book Antiqua" w:hAnsi="Book Antiqua"/>
          <w:color w:val="1A1A1A"/>
        </w:rPr>
        <w:t xml:space="preserve"> </w:t>
      </w:r>
      <w:proofErr w:type="spellStart"/>
      <w:r w:rsidRPr="00E37BE6">
        <w:rPr>
          <w:rFonts w:ascii="Book Antiqua" w:hAnsi="Book Antiqua"/>
          <w:color w:val="1A1A1A"/>
        </w:rPr>
        <w:t>tersebut</w:t>
      </w:r>
      <w:proofErr w:type="spellEnd"/>
      <w:r w:rsidRPr="00E37BE6">
        <w:rPr>
          <w:rFonts w:ascii="Book Antiqua" w:hAnsi="Book Antiqua"/>
          <w:color w:val="1A1A1A"/>
        </w:rPr>
        <w:t xml:space="preserve"> </w:t>
      </w:r>
      <w:proofErr w:type="spellStart"/>
      <w:r w:rsidRPr="00E37BE6">
        <w:rPr>
          <w:rFonts w:ascii="Book Antiqua" w:hAnsi="Book Antiqua"/>
          <w:color w:val="1A1A1A"/>
        </w:rPr>
        <w:t>dapat</w:t>
      </w:r>
      <w:proofErr w:type="spellEnd"/>
      <w:r w:rsidRPr="00E37BE6">
        <w:rPr>
          <w:rFonts w:ascii="Book Antiqua" w:hAnsi="Book Antiqua"/>
          <w:color w:val="1A1A1A"/>
        </w:rPr>
        <w:t xml:space="preserve"> </w:t>
      </w:r>
      <w:proofErr w:type="spellStart"/>
      <w:r w:rsidRPr="00E37BE6">
        <w:rPr>
          <w:rFonts w:ascii="Book Antiqua" w:hAnsi="Book Antiqua"/>
          <w:color w:val="1A1A1A"/>
        </w:rPr>
        <w:t>dimengerti</w:t>
      </w:r>
      <w:proofErr w:type="spellEnd"/>
      <w:r w:rsidRPr="00E37BE6">
        <w:rPr>
          <w:rFonts w:ascii="Book Antiqua" w:hAnsi="Book Antiqua"/>
          <w:color w:val="1A1A1A"/>
        </w:rPr>
        <w:t xml:space="preserve"> </w:t>
      </w:r>
      <w:proofErr w:type="spellStart"/>
      <w:r w:rsidRPr="00E37BE6">
        <w:rPr>
          <w:rFonts w:ascii="Book Antiqua" w:hAnsi="Book Antiqua"/>
          <w:color w:val="1A1A1A"/>
        </w:rPr>
        <w:t>bahwa</w:t>
      </w:r>
      <w:proofErr w:type="spell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 xml:space="preserve"> </w:t>
      </w:r>
      <w:proofErr w:type="spellStart"/>
      <w:r w:rsidRPr="00E37BE6">
        <w:rPr>
          <w:rFonts w:ascii="Book Antiqua" w:hAnsi="Book Antiqua"/>
          <w:color w:val="1A1A1A"/>
        </w:rPr>
        <w:t>adalah</w:t>
      </w:r>
      <w:proofErr w:type="spellEnd"/>
      <w:r w:rsidRPr="00E37BE6">
        <w:rPr>
          <w:rFonts w:ascii="Book Antiqua" w:hAnsi="Book Antiqua"/>
          <w:color w:val="1A1A1A"/>
        </w:rPr>
        <w:t xml:space="preserve"> </w:t>
      </w:r>
      <w:proofErr w:type="spellStart"/>
      <w:r w:rsidRPr="00E37BE6">
        <w:rPr>
          <w:rFonts w:ascii="Book Antiqua" w:hAnsi="Book Antiqua"/>
          <w:color w:val="1A1A1A"/>
        </w:rPr>
        <w:t>suatu</w:t>
      </w:r>
      <w:proofErr w:type="spellEnd"/>
      <w:r w:rsidRPr="00E37BE6">
        <w:rPr>
          <w:rFonts w:ascii="Book Antiqua" w:hAnsi="Book Antiqua"/>
          <w:color w:val="1A1A1A"/>
        </w:rPr>
        <w:t xml:space="preserve"> </w:t>
      </w:r>
      <w:proofErr w:type="spellStart"/>
      <w:r w:rsidRPr="00E37BE6">
        <w:rPr>
          <w:rFonts w:ascii="Book Antiqua" w:hAnsi="Book Antiqua"/>
          <w:color w:val="1A1A1A"/>
        </w:rPr>
        <w:t>hutang</w:t>
      </w:r>
      <w:proofErr w:type="spellEnd"/>
      <w:r w:rsidRPr="00E37BE6">
        <w:rPr>
          <w:rFonts w:ascii="Book Antiqua" w:hAnsi="Book Antiqua"/>
          <w:color w:val="1A1A1A"/>
        </w:rPr>
        <w:t xml:space="preserve"> </w:t>
      </w:r>
      <w:proofErr w:type="spellStart"/>
      <w:r w:rsidRPr="00E37BE6">
        <w:rPr>
          <w:rFonts w:ascii="Book Antiqua" w:hAnsi="Book Antiqua"/>
          <w:color w:val="1A1A1A"/>
        </w:rPr>
        <w:t>atau</w:t>
      </w:r>
      <w:proofErr w:type="spellEnd"/>
      <w:r w:rsidRPr="00E37BE6">
        <w:rPr>
          <w:rFonts w:ascii="Book Antiqua" w:hAnsi="Book Antiqua"/>
          <w:color w:val="1A1A1A"/>
        </w:rPr>
        <w:t xml:space="preserve"> </w:t>
      </w:r>
      <w:proofErr w:type="spellStart"/>
      <w:r w:rsidRPr="00E37BE6">
        <w:rPr>
          <w:rFonts w:ascii="Book Antiqua" w:hAnsi="Book Antiqua"/>
          <w:color w:val="1A1A1A"/>
        </w:rPr>
        <w:t>kewajiban</w:t>
      </w:r>
      <w:proofErr w:type="spellEnd"/>
      <w:r w:rsidRPr="00E37BE6">
        <w:rPr>
          <w:rFonts w:ascii="Book Antiqua" w:hAnsi="Book Antiqua"/>
          <w:color w:val="1A1A1A"/>
        </w:rPr>
        <w:t xml:space="preserve"> </w:t>
      </w:r>
      <w:proofErr w:type="spellStart"/>
      <w:r w:rsidRPr="00E37BE6">
        <w:rPr>
          <w:rFonts w:ascii="Book Antiqua" w:hAnsi="Book Antiqua"/>
          <w:color w:val="1A1A1A"/>
        </w:rPr>
        <w:t>jangka</w:t>
      </w:r>
      <w:proofErr w:type="spellEnd"/>
      <w:r w:rsidRPr="00E37BE6">
        <w:rPr>
          <w:rFonts w:ascii="Book Antiqua" w:hAnsi="Book Antiqua"/>
          <w:color w:val="1A1A1A"/>
        </w:rPr>
        <w:t xml:space="preserve"> </w:t>
      </w:r>
      <w:proofErr w:type="spellStart"/>
      <w:r w:rsidRPr="00E37BE6">
        <w:rPr>
          <w:rFonts w:ascii="Book Antiqua" w:hAnsi="Book Antiqua"/>
          <w:color w:val="1A1A1A"/>
        </w:rPr>
        <w:t>panjang</w:t>
      </w:r>
      <w:proofErr w:type="spellEnd"/>
      <w:r w:rsidRPr="00E37BE6">
        <w:rPr>
          <w:rFonts w:ascii="Book Antiqua" w:hAnsi="Book Antiqua"/>
          <w:color w:val="1A1A1A"/>
        </w:rPr>
        <w:t xml:space="preserve"> </w:t>
      </w:r>
      <w:r w:rsidRPr="00E37BE6">
        <w:rPr>
          <w:rFonts w:ascii="Book Antiqua" w:hAnsi="Book Antiqua"/>
          <w:i/>
          <w:iCs/>
          <w:color w:val="1A1A1A"/>
        </w:rPr>
        <w:t>(bond)</w:t>
      </w:r>
      <w:r w:rsidRPr="00E37BE6">
        <w:rPr>
          <w:rFonts w:ascii="Book Antiqua" w:hAnsi="Book Antiqua"/>
          <w:color w:val="1A1A1A"/>
        </w:rPr>
        <w:t xml:space="preserve">, </w:t>
      </w:r>
      <w:proofErr w:type="spellStart"/>
      <w:r w:rsidRPr="00E37BE6">
        <w:rPr>
          <w:rFonts w:ascii="Book Antiqua" w:hAnsi="Book Antiqua"/>
          <w:color w:val="1A1A1A"/>
        </w:rPr>
        <w:t>sedangkan</w:t>
      </w:r>
      <w:proofErr w:type="spellEnd"/>
      <w:r w:rsidRPr="00E37BE6">
        <w:rPr>
          <w:rFonts w:ascii="Book Antiqua" w:hAnsi="Book Antiqua"/>
          <w:color w:val="1A1A1A"/>
        </w:rPr>
        <w:t xml:space="preserve"> </w:t>
      </w:r>
      <w:proofErr w:type="spellStart"/>
      <w:r w:rsidRPr="00E37BE6">
        <w:rPr>
          <w:rFonts w:ascii="Book Antiqua" w:hAnsi="Book Antiqua"/>
          <w:color w:val="1A1A1A"/>
        </w:rPr>
        <w:t>utang</w:t>
      </w:r>
      <w:proofErr w:type="spellEnd"/>
      <w:r w:rsidRPr="00E37BE6">
        <w:rPr>
          <w:rFonts w:ascii="Book Antiqua" w:hAnsi="Book Antiqua"/>
          <w:color w:val="1A1A1A"/>
        </w:rPr>
        <w:t xml:space="preserve"> </w:t>
      </w:r>
      <w:proofErr w:type="spellStart"/>
      <w:r w:rsidRPr="00E37BE6">
        <w:rPr>
          <w:rFonts w:ascii="Book Antiqua" w:hAnsi="Book Antiqua"/>
          <w:color w:val="1A1A1A"/>
        </w:rPr>
        <w:t>jangka</w:t>
      </w:r>
      <w:proofErr w:type="spellEnd"/>
      <w:r w:rsidRPr="00E37BE6">
        <w:rPr>
          <w:rFonts w:ascii="Book Antiqua" w:hAnsi="Book Antiqua"/>
          <w:color w:val="1A1A1A"/>
        </w:rPr>
        <w:t xml:space="preserve"> </w:t>
      </w:r>
      <w:proofErr w:type="spellStart"/>
      <w:r w:rsidRPr="00E37BE6">
        <w:rPr>
          <w:rFonts w:ascii="Book Antiqua" w:hAnsi="Book Antiqua"/>
          <w:color w:val="1A1A1A"/>
        </w:rPr>
        <w:t>pendek</w:t>
      </w:r>
      <w:proofErr w:type="spellEnd"/>
      <w:r w:rsidRPr="00E37BE6">
        <w:rPr>
          <w:rFonts w:ascii="Book Antiqua" w:hAnsi="Book Antiqua"/>
          <w:color w:val="1A1A1A"/>
        </w:rPr>
        <w:t xml:space="preserve"> </w:t>
      </w:r>
      <w:proofErr w:type="spellStart"/>
      <w:r w:rsidRPr="00E37BE6">
        <w:rPr>
          <w:rFonts w:ascii="Book Antiqua" w:hAnsi="Book Antiqua"/>
          <w:color w:val="1A1A1A"/>
        </w:rPr>
        <w:t>disebut</w:t>
      </w:r>
      <w:proofErr w:type="spellEnd"/>
      <w:r w:rsidRPr="00E37BE6">
        <w:rPr>
          <w:rFonts w:ascii="Book Antiqua" w:hAnsi="Book Antiqua"/>
          <w:color w:val="1A1A1A"/>
        </w:rPr>
        <w:t xml:space="preserve"> </w:t>
      </w:r>
      <w:r w:rsidRPr="00E37BE6">
        <w:rPr>
          <w:rFonts w:ascii="Book Antiqua" w:hAnsi="Book Antiqua"/>
          <w:i/>
          <w:iCs/>
          <w:color w:val="1A1A1A"/>
        </w:rPr>
        <w:t>bill.</w:t>
      </w:r>
      <w:proofErr w:type="gramEnd"/>
      <w:r w:rsidRPr="00E37BE6">
        <w:rPr>
          <w:rFonts w:ascii="Book Antiqua" w:hAnsi="Book Antiqua"/>
          <w:i/>
          <w:iCs/>
          <w:color w:val="1A1A1A"/>
        </w:rPr>
        <w:t xml:space="preserve"> </w:t>
      </w:r>
      <w:proofErr w:type="spellStart"/>
      <w:r w:rsidRPr="00E37BE6">
        <w:rPr>
          <w:rFonts w:ascii="Book Antiqua" w:hAnsi="Book Antiqua"/>
          <w:color w:val="1A1A1A"/>
        </w:rPr>
        <w:t>Nilai</w:t>
      </w:r>
      <w:proofErr w:type="spellEnd"/>
      <w:r w:rsidRPr="00E37BE6">
        <w:rPr>
          <w:rFonts w:ascii="Book Antiqua" w:hAnsi="Book Antiqua"/>
          <w:color w:val="1A1A1A"/>
        </w:rPr>
        <w:t xml:space="preserve"> </w:t>
      </w:r>
      <w:proofErr w:type="spellStart"/>
      <w:r w:rsidRPr="00E37BE6">
        <w:rPr>
          <w:rFonts w:ascii="Book Antiqua" w:hAnsi="Book Antiqua"/>
          <w:color w:val="1A1A1A"/>
        </w:rPr>
        <w:t>utang</w:t>
      </w:r>
      <w:proofErr w:type="spellEnd"/>
      <w:r w:rsidRPr="00E37BE6">
        <w:rPr>
          <w:rFonts w:ascii="Book Antiqua" w:hAnsi="Book Antiqua"/>
          <w:color w:val="1A1A1A"/>
        </w:rPr>
        <w:t xml:space="preserve"> </w:t>
      </w:r>
      <w:proofErr w:type="spellStart"/>
      <w:r w:rsidRPr="00E37BE6">
        <w:rPr>
          <w:rFonts w:ascii="Book Antiqua" w:hAnsi="Book Antiqua"/>
          <w:color w:val="1A1A1A"/>
        </w:rPr>
        <w:t>dari</w:t>
      </w:r>
      <w:proofErr w:type="spell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 xml:space="preserve"> </w:t>
      </w:r>
      <w:proofErr w:type="spellStart"/>
      <w:proofErr w:type="gramStart"/>
      <w:r w:rsidRPr="00E37BE6">
        <w:rPr>
          <w:rFonts w:ascii="Book Antiqua" w:hAnsi="Book Antiqua"/>
          <w:color w:val="1A1A1A"/>
        </w:rPr>
        <w:t>akan</w:t>
      </w:r>
      <w:proofErr w:type="spellEnd"/>
      <w:proofErr w:type="gramEnd"/>
      <w:r w:rsidRPr="00E37BE6">
        <w:rPr>
          <w:rFonts w:ascii="Book Antiqua" w:hAnsi="Book Antiqua"/>
          <w:color w:val="1A1A1A"/>
        </w:rPr>
        <w:t xml:space="preserve"> </w:t>
      </w:r>
      <w:proofErr w:type="spellStart"/>
      <w:r w:rsidRPr="00E37BE6">
        <w:rPr>
          <w:rFonts w:ascii="Book Antiqua" w:hAnsi="Book Antiqua"/>
          <w:color w:val="1A1A1A"/>
        </w:rPr>
        <w:t>dibayarkan</w:t>
      </w:r>
      <w:proofErr w:type="spellEnd"/>
      <w:r w:rsidRPr="00E37BE6">
        <w:rPr>
          <w:rFonts w:ascii="Book Antiqua" w:hAnsi="Book Antiqua"/>
          <w:color w:val="1A1A1A"/>
        </w:rPr>
        <w:t xml:space="preserve"> </w:t>
      </w:r>
      <w:proofErr w:type="spellStart"/>
      <w:r w:rsidRPr="00E37BE6">
        <w:rPr>
          <w:rFonts w:ascii="Book Antiqua" w:hAnsi="Book Antiqua"/>
          <w:color w:val="1A1A1A"/>
        </w:rPr>
        <w:t>pada</w:t>
      </w:r>
      <w:proofErr w:type="spellEnd"/>
      <w:r w:rsidRPr="00E37BE6">
        <w:rPr>
          <w:rFonts w:ascii="Book Antiqua" w:hAnsi="Book Antiqua"/>
          <w:color w:val="1A1A1A"/>
        </w:rPr>
        <w:t xml:space="preserve"> </w:t>
      </w:r>
      <w:proofErr w:type="spellStart"/>
      <w:r w:rsidRPr="00E37BE6">
        <w:rPr>
          <w:rFonts w:ascii="Book Antiqua" w:hAnsi="Book Antiqua"/>
          <w:color w:val="1A1A1A"/>
        </w:rPr>
        <w:t>saat</w:t>
      </w:r>
      <w:proofErr w:type="spellEnd"/>
      <w:r w:rsidRPr="00E37BE6">
        <w:rPr>
          <w:rFonts w:ascii="Book Antiqua" w:hAnsi="Book Antiqua"/>
          <w:color w:val="1A1A1A"/>
        </w:rPr>
        <w:t xml:space="preserve"> </w:t>
      </w:r>
      <w:proofErr w:type="spellStart"/>
      <w:r w:rsidRPr="00E37BE6">
        <w:rPr>
          <w:rFonts w:ascii="Book Antiqua" w:hAnsi="Book Antiqua"/>
          <w:color w:val="1A1A1A"/>
        </w:rPr>
        <w:t>jatuh</w:t>
      </w:r>
      <w:proofErr w:type="spellEnd"/>
      <w:r w:rsidRPr="00E37BE6">
        <w:rPr>
          <w:rFonts w:ascii="Book Antiqua" w:hAnsi="Book Antiqua"/>
          <w:color w:val="1A1A1A"/>
        </w:rPr>
        <w:t xml:space="preserve"> </w:t>
      </w:r>
      <w:proofErr w:type="spellStart"/>
      <w:r w:rsidRPr="00E37BE6">
        <w:rPr>
          <w:rFonts w:ascii="Book Antiqua" w:hAnsi="Book Antiqua"/>
          <w:color w:val="1A1A1A"/>
        </w:rPr>
        <w:t>temponya</w:t>
      </w:r>
      <w:proofErr w:type="spellEnd"/>
      <w:r w:rsidRPr="00E37BE6">
        <w:rPr>
          <w:rFonts w:ascii="Book Antiqua" w:hAnsi="Book Antiqua"/>
          <w:color w:val="1A1A1A"/>
        </w:rPr>
        <w:t xml:space="preserve">. </w:t>
      </w:r>
      <w:proofErr w:type="spellStart"/>
      <w:r w:rsidRPr="00E37BE6">
        <w:rPr>
          <w:rFonts w:ascii="Book Antiqua" w:hAnsi="Book Antiqua"/>
          <w:color w:val="1A1A1A"/>
        </w:rPr>
        <w:t>Nilai</w:t>
      </w:r>
      <w:proofErr w:type="spellEnd"/>
      <w:r w:rsidRPr="00E37BE6">
        <w:rPr>
          <w:rFonts w:ascii="Book Antiqua" w:hAnsi="Book Antiqua"/>
          <w:color w:val="1A1A1A"/>
        </w:rPr>
        <w:t xml:space="preserve"> </w:t>
      </w:r>
      <w:proofErr w:type="spellStart"/>
      <w:r w:rsidRPr="00E37BE6">
        <w:rPr>
          <w:rFonts w:ascii="Book Antiqua" w:hAnsi="Book Antiqua"/>
          <w:color w:val="1A1A1A"/>
        </w:rPr>
        <w:t>utang</w:t>
      </w:r>
      <w:proofErr w:type="spellEnd"/>
      <w:r w:rsidRPr="00E37BE6">
        <w:rPr>
          <w:rFonts w:ascii="Book Antiqua" w:hAnsi="Book Antiqua"/>
          <w:color w:val="1A1A1A"/>
        </w:rPr>
        <w:t xml:space="preserve"> </w:t>
      </w:r>
      <w:proofErr w:type="spellStart"/>
      <w:r w:rsidRPr="00E37BE6">
        <w:rPr>
          <w:rFonts w:ascii="Book Antiqua" w:hAnsi="Book Antiqua"/>
          <w:color w:val="1A1A1A"/>
        </w:rPr>
        <w:t>dari</w:t>
      </w:r>
      <w:proofErr w:type="spell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 xml:space="preserve"> </w:t>
      </w:r>
      <w:proofErr w:type="spellStart"/>
      <w:r w:rsidRPr="00E37BE6">
        <w:rPr>
          <w:rFonts w:ascii="Book Antiqua" w:hAnsi="Book Antiqua"/>
          <w:color w:val="1A1A1A"/>
        </w:rPr>
        <w:t>ini</w:t>
      </w:r>
      <w:proofErr w:type="spellEnd"/>
      <w:r w:rsidRPr="00E37BE6">
        <w:rPr>
          <w:rFonts w:ascii="Book Antiqua" w:hAnsi="Book Antiqua"/>
          <w:color w:val="1A1A1A"/>
        </w:rPr>
        <w:t xml:space="preserve"> </w:t>
      </w:r>
      <w:proofErr w:type="spellStart"/>
      <w:r w:rsidRPr="00E37BE6">
        <w:rPr>
          <w:rFonts w:ascii="Book Antiqua" w:hAnsi="Book Antiqua"/>
          <w:color w:val="1A1A1A"/>
        </w:rPr>
        <w:t>dinyatakan</w:t>
      </w:r>
      <w:proofErr w:type="spellEnd"/>
      <w:r w:rsidRPr="00E37BE6">
        <w:rPr>
          <w:rFonts w:ascii="Book Antiqua" w:hAnsi="Book Antiqua"/>
          <w:color w:val="1A1A1A"/>
        </w:rPr>
        <w:t xml:space="preserve"> di </w:t>
      </w:r>
      <w:proofErr w:type="spellStart"/>
      <w:r w:rsidRPr="00E37BE6">
        <w:rPr>
          <w:rFonts w:ascii="Book Antiqua" w:hAnsi="Book Antiqua"/>
          <w:color w:val="1A1A1A"/>
        </w:rPr>
        <w:t>dalam</w:t>
      </w:r>
      <w:proofErr w:type="spellEnd"/>
      <w:r w:rsidRPr="00E37BE6">
        <w:rPr>
          <w:rFonts w:ascii="Book Antiqua" w:hAnsi="Book Antiqua"/>
          <w:color w:val="1A1A1A"/>
        </w:rPr>
        <w:t xml:space="preserve"> </w:t>
      </w:r>
      <w:proofErr w:type="spellStart"/>
      <w:proofErr w:type="gramStart"/>
      <w:r w:rsidRPr="00E37BE6">
        <w:rPr>
          <w:rFonts w:ascii="Book Antiqua" w:hAnsi="Book Antiqua"/>
          <w:color w:val="1A1A1A"/>
        </w:rPr>
        <w:t>surat</w:t>
      </w:r>
      <w:proofErr w:type="spellEnd"/>
      <w:proofErr w:type="gramEnd"/>
      <w:r w:rsidRPr="00E37BE6">
        <w:rPr>
          <w:rFonts w:ascii="Book Antiqua" w:hAnsi="Book Antiqua"/>
          <w:color w:val="1A1A1A"/>
        </w:rPr>
        <w:t xml:space="preserve"> </w:t>
      </w:r>
      <w:proofErr w:type="spellStart"/>
      <w:r w:rsidRPr="00E37BE6">
        <w:rPr>
          <w:rFonts w:ascii="Book Antiqua" w:hAnsi="Book Antiqua"/>
          <w:color w:val="1A1A1A"/>
        </w:rPr>
        <w:t>hutangnya</w:t>
      </w:r>
      <w:proofErr w:type="spellEnd"/>
      <w:r w:rsidRPr="00E37BE6">
        <w:rPr>
          <w:rFonts w:ascii="Book Antiqua" w:hAnsi="Book Antiqua"/>
          <w:color w:val="1A1A1A"/>
        </w:rPr>
        <w:t>.</w:t>
      </w:r>
    </w:p>
    <w:p w:rsidR="00494E24" w:rsidRPr="00E37BE6" w:rsidRDefault="00494E24" w:rsidP="00494E24">
      <w:pPr>
        <w:pStyle w:val="ListParagraph"/>
        <w:numPr>
          <w:ilvl w:val="0"/>
          <w:numId w:val="2"/>
        </w:numPr>
        <w:spacing w:after="0" w:line="240" w:lineRule="auto"/>
        <w:jc w:val="both"/>
        <w:rPr>
          <w:rFonts w:ascii="Book Antiqua" w:hAnsi="Book Antiqua"/>
          <w:color w:val="1A1A1A"/>
        </w:rPr>
      </w:pPr>
      <w:proofErr w:type="spellStart"/>
      <w:r w:rsidRPr="00E37BE6">
        <w:rPr>
          <w:rFonts w:ascii="Book Antiqua" w:hAnsi="Book Antiqua"/>
          <w:color w:val="1A1A1A"/>
        </w:rPr>
        <w:t>Saham</w:t>
      </w:r>
      <w:proofErr w:type="spellEnd"/>
    </w:p>
    <w:p w:rsidR="00494E24" w:rsidRPr="00E37BE6" w:rsidRDefault="00494E24" w:rsidP="00494E24">
      <w:pPr>
        <w:pStyle w:val="ListParagraph"/>
        <w:spacing w:after="0" w:line="240" w:lineRule="auto"/>
        <w:ind w:left="420"/>
        <w:jc w:val="both"/>
        <w:rPr>
          <w:rFonts w:ascii="Book Antiqua" w:hAnsi="Book Antiqua"/>
          <w:color w:val="1A1A1A"/>
        </w:rPr>
      </w:pPr>
      <w:proofErr w:type="spellStart"/>
      <w:proofErr w:type="gram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berbeda</w:t>
      </w:r>
      <w:proofErr w:type="spellEnd"/>
      <w:r w:rsidRPr="00E37BE6">
        <w:rPr>
          <w:rFonts w:ascii="Book Antiqua" w:hAnsi="Book Antiqua"/>
          <w:color w:val="1A1A1A"/>
        </w:rPr>
        <w:t xml:space="preserve"> </w:t>
      </w:r>
      <w:proofErr w:type="spellStart"/>
      <w:r w:rsidRPr="00E37BE6">
        <w:rPr>
          <w:rFonts w:ascii="Book Antiqua" w:hAnsi="Book Antiqua"/>
          <w:color w:val="1A1A1A"/>
        </w:rPr>
        <w:t>dengan</w:t>
      </w:r>
      <w:proofErr w:type="spellEnd"/>
      <w:r w:rsidRPr="00E37BE6">
        <w:rPr>
          <w:rFonts w:ascii="Book Antiqua" w:hAnsi="Book Antiqua"/>
          <w:color w:val="1A1A1A"/>
        </w:rPr>
        <w:t xml:space="preserve"> </w:t>
      </w:r>
      <w:proofErr w:type="spellStart"/>
      <w:r w:rsidRPr="00E37BE6">
        <w:rPr>
          <w:rFonts w:ascii="Book Antiqua" w:hAnsi="Book Antiqua"/>
          <w:color w:val="1A1A1A"/>
        </w:rPr>
        <w:t>obligasi</w:t>
      </w:r>
      <w:proofErr w:type="spellEnd"/>
      <w:r w:rsidRPr="00E37BE6">
        <w:rPr>
          <w:rFonts w:ascii="Book Antiqua" w:hAnsi="Book Antiqua"/>
          <w:color w:val="1A1A1A"/>
        </w:rPr>
        <w:t>.</w:t>
      </w:r>
      <w:proofErr w:type="gramEnd"/>
      <w:r w:rsidRPr="00E37BE6">
        <w:rPr>
          <w:rFonts w:ascii="Book Antiqua" w:hAnsi="Book Antiqua"/>
          <w:color w:val="1A1A1A"/>
        </w:rPr>
        <w:t xml:space="preserve"> </w:t>
      </w:r>
      <w:proofErr w:type="spellStart"/>
      <w:proofErr w:type="gram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memberikan</w:t>
      </w:r>
      <w:proofErr w:type="spellEnd"/>
      <w:r w:rsidRPr="00E37BE6">
        <w:rPr>
          <w:rFonts w:ascii="Book Antiqua" w:hAnsi="Book Antiqua"/>
          <w:color w:val="1A1A1A"/>
        </w:rPr>
        <w:t xml:space="preserve"> </w:t>
      </w:r>
      <w:proofErr w:type="spellStart"/>
      <w:r w:rsidRPr="00E37BE6">
        <w:rPr>
          <w:rFonts w:ascii="Book Antiqua" w:hAnsi="Book Antiqua"/>
          <w:color w:val="1A1A1A"/>
        </w:rPr>
        <w:t>hak</w:t>
      </w:r>
      <w:proofErr w:type="spellEnd"/>
      <w:r w:rsidRPr="00E37BE6">
        <w:rPr>
          <w:rFonts w:ascii="Book Antiqua" w:hAnsi="Book Antiqua"/>
          <w:color w:val="1A1A1A"/>
        </w:rPr>
        <w:t xml:space="preserve"> </w:t>
      </w:r>
      <w:proofErr w:type="spellStart"/>
      <w:r w:rsidRPr="00E37BE6">
        <w:rPr>
          <w:rFonts w:ascii="Book Antiqua" w:hAnsi="Book Antiqua"/>
          <w:color w:val="1A1A1A"/>
        </w:rPr>
        <w:lastRenderedPageBreak/>
        <w:t>kepemilikan</w:t>
      </w:r>
      <w:proofErr w:type="spellEnd"/>
      <w:r w:rsidRPr="00E37BE6">
        <w:rPr>
          <w:rFonts w:ascii="Book Antiqua" w:hAnsi="Book Antiqua"/>
          <w:color w:val="1A1A1A"/>
        </w:rPr>
        <w:t xml:space="preserve"> </w:t>
      </w:r>
      <w:proofErr w:type="spellStart"/>
      <w:r w:rsidRPr="00E37BE6">
        <w:rPr>
          <w:rFonts w:ascii="Book Antiqua" w:hAnsi="Book Antiqua"/>
          <w:color w:val="1A1A1A"/>
        </w:rPr>
        <w:t>dan</w:t>
      </w:r>
      <w:proofErr w:type="spellEnd"/>
      <w:r w:rsidRPr="00E37BE6">
        <w:rPr>
          <w:rFonts w:ascii="Book Antiqua" w:hAnsi="Book Antiqua"/>
          <w:color w:val="1A1A1A"/>
        </w:rPr>
        <w:t xml:space="preserve"> </w:t>
      </w:r>
      <w:proofErr w:type="spell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tidak</w:t>
      </w:r>
      <w:proofErr w:type="spellEnd"/>
      <w:r w:rsidRPr="00E37BE6">
        <w:rPr>
          <w:rFonts w:ascii="Book Antiqua" w:hAnsi="Book Antiqua"/>
          <w:color w:val="1A1A1A"/>
        </w:rPr>
        <w:t xml:space="preserve"> </w:t>
      </w:r>
      <w:proofErr w:type="spellStart"/>
      <w:r w:rsidRPr="00E37BE6">
        <w:rPr>
          <w:rFonts w:ascii="Book Antiqua" w:hAnsi="Book Antiqua"/>
          <w:color w:val="1A1A1A"/>
        </w:rPr>
        <w:t>memberikan</w:t>
      </w:r>
      <w:proofErr w:type="spellEnd"/>
      <w:r w:rsidRPr="00E37BE6">
        <w:rPr>
          <w:rFonts w:ascii="Book Antiqua" w:hAnsi="Book Antiqua"/>
          <w:color w:val="1A1A1A"/>
        </w:rPr>
        <w:t xml:space="preserve"> </w:t>
      </w:r>
      <w:proofErr w:type="spellStart"/>
      <w:r w:rsidRPr="00E37BE6">
        <w:rPr>
          <w:rFonts w:ascii="Book Antiqua" w:hAnsi="Book Antiqua"/>
          <w:color w:val="1A1A1A"/>
        </w:rPr>
        <w:t>bungan</w:t>
      </w:r>
      <w:proofErr w:type="spellEnd"/>
      <w:r w:rsidRPr="00E37BE6">
        <w:rPr>
          <w:rFonts w:ascii="Book Antiqua" w:hAnsi="Book Antiqua"/>
          <w:color w:val="1A1A1A"/>
        </w:rPr>
        <w:t xml:space="preserve"> </w:t>
      </w:r>
      <w:proofErr w:type="spellStart"/>
      <w:r w:rsidRPr="00E37BE6">
        <w:rPr>
          <w:rFonts w:ascii="Book Antiqua" w:hAnsi="Book Antiqua"/>
          <w:color w:val="1A1A1A"/>
        </w:rPr>
        <w:t>melainkan</w:t>
      </w:r>
      <w:proofErr w:type="spellEnd"/>
      <w:r w:rsidRPr="00E37BE6">
        <w:rPr>
          <w:rFonts w:ascii="Book Antiqua" w:hAnsi="Book Antiqua"/>
          <w:color w:val="1A1A1A"/>
        </w:rPr>
        <w:t xml:space="preserve"> </w:t>
      </w:r>
      <w:proofErr w:type="spellStart"/>
      <w:r w:rsidRPr="00E37BE6">
        <w:rPr>
          <w:rFonts w:ascii="Book Antiqua" w:hAnsi="Book Antiqua"/>
          <w:color w:val="1A1A1A"/>
        </w:rPr>
        <w:t>keuntungan</w:t>
      </w:r>
      <w:proofErr w:type="spellEnd"/>
      <w:r w:rsidRPr="00E37BE6">
        <w:rPr>
          <w:rFonts w:ascii="Book Antiqua" w:hAnsi="Book Antiqua"/>
          <w:color w:val="1A1A1A"/>
        </w:rPr>
        <w:t>.</w:t>
      </w:r>
      <w:proofErr w:type="gramEnd"/>
      <w:r w:rsidRPr="00E37BE6">
        <w:rPr>
          <w:rFonts w:ascii="Book Antiqua" w:hAnsi="Book Antiqua"/>
          <w:color w:val="1A1A1A"/>
        </w:rPr>
        <w:t xml:space="preserve"> </w:t>
      </w:r>
      <w:proofErr w:type="spellStart"/>
      <w:proofErr w:type="gramStart"/>
      <w:r w:rsidRPr="00E37BE6">
        <w:rPr>
          <w:rFonts w:ascii="Book Antiqua" w:hAnsi="Book Antiqua"/>
          <w:color w:val="1A1A1A"/>
        </w:rPr>
        <w:t>Saham</w:t>
      </w:r>
      <w:proofErr w:type="spellEnd"/>
      <w:r w:rsidRPr="00E37BE6">
        <w:rPr>
          <w:rFonts w:ascii="Book Antiqua" w:hAnsi="Book Antiqua"/>
          <w:color w:val="1A1A1A"/>
        </w:rPr>
        <w:t xml:space="preserve"> yang </w:t>
      </w:r>
      <w:proofErr w:type="spellStart"/>
      <w:r w:rsidRPr="00E37BE6">
        <w:rPr>
          <w:rFonts w:ascii="Book Antiqua" w:hAnsi="Book Antiqua"/>
          <w:color w:val="1A1A1A"/>
        </w:rPr>
        <w:t>diterbitkan</w:t>
      </w:r>
      <w:proofErr w:type="spellEnd"/>
      <w:r w:rsidRPr="00E37BE6">
        <w:rPr>
          <w:rFonts w:ascii="Book Antiqua" w:hAnsi="Book Antiqua"/>
          <w:color w:val="1A1A1A"/>
        </w:rPr>
        <w:t xml:space="preserve"> </w:t>
      </w:r>
      <w:proofErr w:type="spellStart"/>
      <w:r w:rsidRPr="00E37BE6">
        <w:rPr>
          <w:rFonts w:ascii="Book Antiqua" w:hAnsi="Book Antiqua"/>
          <w:color w:val="1A1A1A"/>
        </w:rPr>
        <w:t>emiten</w:t>
      </w:r>
      <w:proofErr w:type="spellEnd"/>
      <w:r w:rsidRPr="00E37BE6">
        <w:rPr>
          <w:rFonts w:ascii="Book Antiqua" w:hAnsi="Book Antiqua"/>
          <w:color w:val="1A1A1A"/>
        </w:rPr>
        <w:t xml:space="preserve"> </w:t>
      </w:r>
      <w:proofErr w:type="spellStart"/>
      <w:r w:rsidRPr="00E37BE6">
        <w:rPr>
          <w:rFonts w:ascii="Book Antiqua" w:hAnsi="Book Antiqua"/>
          <w:color w:val="1A1A1A"/>
        </w:rPr>
        <w:t>ada</w:t>
      </w:r>
      <w:proofErr w:type="spellEnd"/>
      <w:r w:rsidRPr="00E37BE6">
        <w:rPr>
          <w:rFonts w:ascii="Book Antiqua" w:hAnsi="Book Antiqua"/>
          <w:color w:val="1A1A1A"/>
        </w:rPr>
        <w:t xml:space="preserve"> 2 </w:t>
      </w:r>
      <w:proofErr w:type="spellStart"/>
      <w:r w:rsidRPr="00E37BE6">
        <w:rPr>
          <w:rFonts w:ascii="Book Antiqua" w:hAnsi="Book Antiqua"/>
          <w:color w:val="1A1A1A"/>
        </w:rPr>
        <w:t>macam</w:t>
      </w:r>
      <w:proofErr w:type="spellEnd"/>
      <w:r w:rsidRPr="00E37BE6">
        <w:rPr>
          <w:rFonts w:ascii="Book Antiqua" w:hAnsi="Book Antiqua"/>
          <w:color w:val="1A1A1A"/>
        </w:rPr>
        <w:t xml:space="preserve">, </w:t>
      </w:r>
      <w:proofErr w:type="spellStart"/>
      <w:r w:rsidRPr="00E37BE6">
        <w:rPr>
          <w:rFonts w:ascii="Book Antiqua" w:hAnsi="Book Antiqua"/>
          <w:color w:val="1A1A1A"/>
        </w:rPr>
        <w:t>yaitu</w:t>
      </w:r>
      <w:proofErr w:type="spellEnd"/>
      <w:r w:rsidRPr="00E37BE6">
        <w:rPr>
          <w:rFonts w:ascii="Book Antiqua" w:hAnsi="Book Antiqua"/>
          <w:color w:val="1A1A1A"/>
        </w:rPr>
        <w:t xml:space="preserve"> </w:t>
      </w:r>
      <w:proofErr w:type="spell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biasa</w:t>
      </w:r>
      <w:proofErr w:type="spellEnd"/>
      <w:r w:rsidRPr="00E37BE6">
        <w:rPr>
          <w:rFonts w:ascii="Book Antiqua" w:hAnsi="Book Antiqua"/>
          <w:color w:val="1A1A1A"/>
        </w:rPr>
        <w:t xml:space="preserve"> (</w:t>
      </w:r>
      <w:r w:rsidRPr="00E37BE6">
        <w:rPr>
          <w:rFonts w:ascii="Book Antiqua" w:hAnsi="Book Antiqua"/>
          <w:i/>
          <w:iCs/>
          <w:color w:val="1A1A1A"/>
        </w:rPr>
        <w:t>common stock</w:t>
      </w:r>
      <w:r w:rsidRPr="00E37BE6">
        <w:rPr>
          <w:rFonts w:ascii="Book Antiqua" w:hAnsi="Book Antiqua"/>
          <w:color w:val="1A1A1A"/>
        </w:rPr>
        <w:t xml:space="preserve">) </w:t>
      </w:r>
      <w:proofErr w:type="spellStart"/>
      <w:r w:rsidRPr="00E37BE6">
        <w:rPr>
          <w:rFonts w:ascii="Book Antiqua" w:hAnsi="Book Antiqua"/>
          <w:color w:val="1A1A1A"/>
        </w:rPr>
        <w:t>dan</w:t>
      </w:r>
      <w:proofErr w:type="spellEnd"/>
      <w:r w:rsidRPr="00E37BE6">
        <w:rPr>
          <w:rFonts w:ascii="Book Antiqua" w:hAnsi="Book Antiqua"/>
          <w:color w:val="1A1A1A"/>
        </w:rPr>
        <w:t xml:space="preserve"> </w:t>
      </w:r>
      <w:proofErr w:type="spell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istimewa</w:t>
      </w:r>
      <w:proofErr w:type="spellEnd"/>
      <w:r w:rsidRPr="00E37BE6">
        <w:rPr>
          <w:rFonts w:ascii="Book Antiqua" w:hAnsi="Book Antiqua"/>
          <w:color w:val="1A1A1A"/>
        </w:rPr>
        <w:t xml:space="preserve"> (</w:t>
      </w:r>
      <w:proofErr w:type="spellStart"/>
      <w:r w:rsidRPr="00E37BE6">
        <w:rPr>
          <w:rFonts w:ascii="Book Antiqua" w:hAnsi="Book Antiqua"/>
          <w:i/>
          <w:iCs/>
          <w:color w:val="1A1A1A"/>
        </w:rPr>
        <w:t>preffered</w:t>
      </w:r>
      <w:proofErr w:type="spellEnd"/>
      <w:r w:rsidRPr="00E37BE6">
        <w:rPr>
          <w:rFonts w:ascii="Book Antiqua" w:hAnsi="Book Antiqua"/>
          <w:i/>
          <w:iCs/>
          <w:color w:val="1A1A1A"/>
        </w:rPr>
        <w:t xml:space="preserve"> stock</w:t>
      </w:r>
      <w:r w:rsidRPr="00E37BE6">
        <w:rPr>
          <w:rFonts w:ascii="Book Antiqua" w:hAnsi="Book Antiqua"/>
          <w:color w:val="1A1A1A"/>
        </w:rPr>
        <w:t>).</w:t>
      </w:r>
      <w:proofErr w:type="gramEnd"/>
      <w:r w:rsidRPr="00E37BE6">
        <w:rPr>
          <w:rFonts w:ascii="Book Antiqua" w:hAnsi="Book Antiqua"/>
          <w:color w:val="1A1A1A"/>
        </w:rPr>
        <w:t xml:space="preserve"> </w:t>
      </w:r>
    </w:p>
    <w:p w:rsidR="00494E24" w:rsidRPr="00E37BE6" w:rsidRDefault="00494E24" w:rsidP="00494E24">
      <w:pPr>
        <w:pStyle w:val="ListParagraph"/>
        <w:spacing w:after="0" w:line="240" w:lineRule="auto"/>
        <w:ind w:left="420"/>
        <w:jc w:val="both"/>
        <w:rPr>
          <w:rFonts w:ascii="Book Antiqua" w:hAnsi="Book Antiqua"/>
          <w:color w:val="1A1A1A"/>
        </w:rPr>
      </w:pPr>
      <w:proofErr w:type="spellStart"/>
      <w:r w:rsidRPr="00E37BE6">
        <w:rPr>
          <w:rFonts w:ascii="Book Antiqua" w:hAnsi="Book Antiqua"/>
          <w:color w:val="1A1A1A"/>
        </w:rPr>
        <w:t>Perbedaan</w:t>
      </w:r>
      <w:proofErr w:type="spellEnd"/>
      <w:r w:rsidRPr="00E37BE6">
        <w:rPr>
          <w:rFonts w:ascii="Book Antiqua" w:hAnsi="Book Antiqua"/>
          <w:color w:val="1A1A1A"/>
        </w:rPr>
        <w:t xml:space="preserve"> </w:t>
      </w:r>
      <w:proofErr w:type="spell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ini</w:t>
      </w:r>
      <w:proofErr w:type="spellEnd"/>
      <w:r w:rsidRPr="00E37BE6">
        <w:rPr>
          <w:rFonts w:ascii="Book Antiqua" w:hAnsi="Book Antiqua"/>
          <w:color w:val="1A1A1A"/>
        </w:rPr>
        <w:t xml:space="preserve"> </w:t>
      </w:r>
      <w:proofErr w:type="spellStart"/>
      <w:r w:rsidRPr="00E37BE6">
        <w:rPr>
          <w:rFonts w:ascii="Book Antiqua" w:hAnsi="Book Antiqua"/>
          <w:color w:val="1A1A1A"/>
        </w:rPr>
        <w:t>terletak</w:t>
      </w:r>
      <w:proofErr w:type="spellEnd"/>
      <w:r w:rsidRPr="00E37BE6">
        <w:rPr>
          <w:rFonts w:ascii="Book Antiqua" w:hAnsi="Book Antiqua"/>
          <w:color w:val="1A1A1A"/>
        </w:rPr>
        <w:t xml:space="preserve"> </w:t>
      </w:r>
      <w:proofErr w:type="spellStart"/>
      <w:r w:rsidRPr="00E37BE6">
        <w:rPr>
          <w:rFonts w:ascii="Book Antiqua" w:hAnsi="Book Antiqua"/>
          <w:color w:val="1A1A1A"/>
        </w:rPr>
        <w:t>pada</w:t>
      </w:r>
      <w:proofErr w:type="spellEnd"/>
      <w:r w:rsidRPr="00E37BE6">
        <w:rPr>
          <w:rFonts w:ascii="Book Antiqua" w:hAnsi="Book Antiqua"/>
          <w:color w:val="1A1A1A"/>
        </w:rPr>
        <w:t xml:space="preserve"> </w:t>
      </w:r>
      <w:proofErr w:type="spellStart"/>
      <w:r w:rsidRPr="00E37BE6">
        <w:rPr>
          <w:rFonts w:ascii="Book Antiqua" w:hAnsi="Book Antiqua"/>
          <w:color w:val="1A1A1A"/>
        </w:rPr>
        <w:t>hak</w:t>
      </w:r>
      <w:proofErr w:type="spellEnd"/>
      <w:r w:rsidRPr="00E37BE6">
        <w:rPr>
          <w:rFonts w:ascii="Book Antiqua" w:hAnsi="Book Antiqua"/>
          <w:color w:val="1A1A1A"/>
        </w:rPr>
        <w:t xml:space="preserve"> yang </w:t>
      </w:r>
      <w:proofErr w:type="spellStart"/>
      <w:r w:rsidRPr="00E37BE6">
        <w:rPr>
          <w:rFonts w:ascii="Book Antiqua" w:hAnsi="Book Antiqua"/>
          <w:color w:val="1A1A1A"/>
        </w:rPr>
        <w:t>melekat</w:t>
      </w:r>
      <w:proofErr w:type="spellEnd"/>
      <w:r w:rsidRPr="00E37BE6">
        <w:rPr>
          <w:rFonts w:ascii="Book Antiqua" w:hAnsi="Book Antiqua"/>
          <w:color w:val="1A1A1A"/>
        </w:rPr>
        <w:t xml:space="preserve"> </w:t>
      </w:r>
      <w:proofErr w:type="spellStart"/>
      <w:r w:rsidRPr="00E37BE6">
        <w:rPr>
          <w:rFonts w:ascii="Book Antiqua" w:hAnsi="Book Antiqua"/>
          <w:color w:val="1A1A1A"/>
        </w:rPr>
        <w:t>pada</w:t>
      </w:r>
      <w:proofErr w:type="spellEnd"/>
      <w:r w:rsidRPr="00E37BE6">
        <w:rPr>
          <w:rFonts w:ascii="Book Antiqua" w:hAnsi="Book Antiqua"/>
          <w:color w:val="1A1A1A"/>
        </w:rPr>
        <w:t xml:space="preserve"> </w:t>
      </w:r>
      <w:proofErr w:type="spellStart"/>
      <w:r w:rsidRPr="00E37BE6">
        <w:rPr>
          <w:rFonts w:ascii="Book Antiqua" w:hAnsi="Book Antiqua"/>
          <w:color w:val="1A1A1A"/>
        </w:rPr>
        <w:t>saham</w:t>
      </w:r>
      <w:proofErr w:type="spellEnd"/>
      <w:r w:rsidRPr="00E37BE6">
        <w:rPr>
          <w:rFonts w:ascii="Book Antiqua" w:hAnsi="Book Antiqua"/>
          <w:color w:val="1A1A1A"/>
        </w:rPr>
        <w:t xml:space="preserve"> </w:t>
      </w:r>
      <w:proofErr w:type="spellStart"/>
      <w:r w:rsidRPr="00E37BE6">
        <w:rPr>
          <w:rFonts w:ascii="Book Antiqua" w:hAnsi="Book Antiqua"/>
          <w:color w:val="1A1A1A"/>
        </w:rPr>
        <w:t>tersebut</w:t>
      </w:r>
      <w:proofErr w:type="spellEnd"/>
      <w:r w:rsidRPr="00E37BE6">
        <w:rPr>
          <w:rFonts w:ascii="Book Antiqua" w:hAnsi="Book Antiqua"/>
          <w:color w:val="1A1A1A"/>
        </w:rPr>
        <w:t xml:space="preserve"> </w:t>
      </w:r>
      <w:proofErr w:type="spellStart"/>
      <w:r w:rsidRPr="00E37BE6">
        <w:rPr>
          <w:rFonts w:ascii="Book Antiqua" w:hAnsi="Book Antiqua"/>
          <w:color w:val="1A1A1A"/>
        </w:rPr>
        <w:t>yaitu</w:t>
      </w:r>
      <w:proofErr w:type="spellEnd"/>
      <w:r w:rsidRPr="00E37BE6">
        <w:rPr>
          <w:rFonts w:ascii="Book Antiqua" w:hAnsi="Book Antiqua"/>
          <w:color w:val="1A1A1A"/>
        </w:rPr>
        <w:t xml:space="preserve"> </w:t>
      </w:r>
      <w:proofErr w:type="spellStart"/>
      <w:r w:rsidRPr="00E37BE6">
        <w:rPr>
          <w:rFonts w:ascii="Book Antiqua" w:hAnsi="Book Antiqua"/>
          <w:color w:val="1A1A1A"/>
        </w:rPr>
        <w:t>hak</w:t>
      </w:r>
      <w:proofErr w:type="spellEnd"/>
      <w:r w:rsidRPr="00E37BE6">
        <w:rPr>
          <w:rFonts w:ascii="Book Antiqua" w:hAnsi="Book Antiqua"/>
          <w:color w:val="1A1A1A"/>
        </w:rPr>
        <w:t xml:space="preserve"> </w:t>
      </w:r>
      <w:proofErr w:type="spellStart"/>
      <w:r w:rsidRPr="00E37BE6">
        <w:rPr>
          <w:rFonts w:ascii="Book Antiqua" w:hAnsi="Book Antiqua"/>
          <w:color w:val="1A1A1A"/>
        </w:rPr>
        <w:t>atas</w:t>
      </w:r>
      <w:proofErr w:type="spellEnd"/>
      <w:r w:rsidRPr="00E37BE6">
        <w:rPr>
          <w:rFonts w:ascii="Book Antiqua" w:hAnsi="Book Antiqua"/>
          <w:color w:val="1A1A1A"/>
        </w:rPr>
        <w:t xml:space="preserve"> </w:t>
      </w:r>
      <w:proofErr w:type="spellStart"/>
      <w:r w:rsidRPr="00E37BE6">
        <w:rPr>
          <w:rFonts w:ascii="Book Antiqua" w:hAnsi="Book Antiqua"/>
          <w:color w:val="1A1A1A"/>
        </w:rPr>
        <w:t>deviden</w:t>
      </w:r>
      <w:proofErr w:type="spellEnd"/>
      <w:r w:rsidRPr="00E37BE6">
        <w:rPr>
          <w:rFonts w:ascii="Book Antiqua" w:hAnsi="Book Antiqua"/>
          <w:color w:val="1A1A1A"/>
        </w:rPr>
        <w:t xml:space="preserve">, </w:t>
      </w:r>
      <w:proofErr w:type="spellStart"/>
      <w:r w:rsidRPr="00E37BE6">
        <w:rPr>
          <w:rFonts w:ascii="Book Antiqua" w:hAnsi="Book Antiqua"/>
          <w:color w:val="1A1A1A"/>
        </w:rPr>
        <w:t>bagian</w:t>
      </w:r>
      <w:proofErr w:type="spellEnd"/>
      <w:r w:rsidRPr="00E37BE6">
        <w:rPr>
          <w:rFonts w:ascii="Book Antiqua" w:hAnsi="Book Antiqua"/>
          <w:color w:val="1A1A1A"/>
        </w:rPr>
        <w:t xml:space="preserve"> </w:t>
      </w:r>
      <w:proofErr w:type="spellStart"/>
      <w:r w:rsidRPr="00E37BE6">
        <w:rPr>
          <w:rFonts w:ascii="Book Antiqua" w:hAnsi="Book Antiqua"/>
          <w:color w:val="1A1A1A"/>
        </w:rPr>
        <w:t>dari</w:t>
      </w:r>
      <w:proofErr w:type="spellEnd"/>
      <w:r w:rsidRPr="00E37BE6">
        <w:rPr>
          <w:rFonts w:ascii="Book Antiqua" w:hAnsi="Book Antiqua"/>
          <w:color w:val="1A1A1A"/>
        </w:rPr>
        <w:t xml:space="preserve"> </w:t>
      </w:r>
      <w:proofErr w:type="spellStart"/>
      <w:r w:rsidRPr="00E37BE6">
        <w:rPr>
          <w:rFonts w:ascii="Book Antiqua" w:hAnsi="Book Antiqua"/>
          <w:color w:val="1A1A1A"/>
        </w:rPr>
        <w:t>kekayaan</w:t>
      </w:r>
      <w:proofErr w:type="spellEnd"/>
      <w:r w:rsidRPr="00E37BE6">
        <w:rPr>
          <w:rFonts w:ascii="Book Antiqua" w:hAnsi="Book Antiqua"/>
          <w:color w:val="1A1A1A"/>
        </w:rPr>
        <w:t xml:space="preserve"> </w:t>
      </w:r>
      <w:proofErr w:type="spellStart"/>
      <w:r w:rsidRPr="00E37BE6">
        <w:rPr>
          <w:rFonts w:ascii="Book Antiqua" w:hAnsi="Book Antiqua"/>
          <w:color w:val="1A1A1A"/>
        </w:rPr>
        <w:t>jika</w:t>
      </w:r>
      <w:proofErr w:type="spellEnd"/>
      <w:r w:rsidRPr="00E37BE6">
        <w:rPr>
          <w:rFonts w:ascii="Book Antiqua" w:hAnsi="Book Antiqua"/>
          <w:color w:val="1A1A1A"/>
        </w:rPr>
        <w:t xml:space="preserve"> </w:t>
      </w:r>
      <w:proofErr w:type="spellStart"/>
      <w:r w:rsidRPr="00E37BE6">
        <w:rPr>
          <w:rFonts w:ascii="Book Antiqua" w:hAnsi="Book Antiqua"/>
          <w:color w:val="1A1A1A"/>
        </w:rPr>
        <w:t>perusahaan</w:t>
      </w:r>
      <w:proofErr w:type="spellEnd"/>
      <w:r w:rsidRPr="00E37BE6">
        <w:rPr>
          <w:rFonts w:ascii="Book Antiqua" w:hAnsi="Book Antiqua"/>
          <w:color w:val="1A1A1A"/>
        </w:rPr>
        <w:t xml:space="preserve"> </w:t>
      </w:r>
      <w:proofErr w:type="spellStart"/>
      <w:r w:rsidRPr="00E37BE6">
        <w:rPr>
          <w:rFonts w:ascii="Book Antiqua" w:hAnsi="Book Antiqua"/>
          <w:color w:val="1A1A1A"/>
        </w:rPr>
        <w:t>dilikuidasi</w:t>
      </w:r>
      <w:proofErr w:type="spellEnd"/>
      <w:r w:rsidRPr="00E37BE6">
        <w:rPr>
          <w:rFonts w:ascii="Book Antiqua" w:hAnsi="Book Antiqua"/>
          <w:color w:val="1A1A1A"/>
        </w:rPr>
        <w:t xml:space="preserve"> </w:t>
      </w:r>
      <w:proofErr w:type="spellStart"/>
      <w:r w:rsidRPr="00E37BE6">
        <w:rPr>
          <w:rFonts w:ascii="Book Antiqua" w:hAnsi="Book Antiqua"/>
          <w:color w:val="1A1A1A"/>
        </w:rPr>
        <w:t>setelah</w:t>
      </w:r>
      <w:proofErr w:type="spellEnd"/>
      <w:r w:rsidRPr="00E37BE6">
        <w:rPr>
          <w:rFonts w:ascii="Book Antiqua" w:hAnsi="Book Antiqua"/>
          <w:color w:val="1A1A1A"/>
        </w:rPr>
        <w:t xml:space="preserve"> </w:t>
      </w:r>
      <w:proofErr w:type="spellStart"/>
      <w:r w:rsidRPr="00E37BE6">
        <w:rPr>
          <w:rFonts w:ascii="Book Antiqua" w:hAnsi="Book Antiqua"/>
          <w:color w:val="1A1A1A"/>
        </w:rPr>
        <w:t>dikurangi</w:t>
      </w:r>
      <w:proofErr w:type="spellEnd"/>
      <w:r w:rsidRPr="00E37BE6">
        <w:rPr>
          <w:rFonts w:ascii="Book Antiqua" w:hAnsi="Book Antiqua"/>
          <w:color w:val="1A1A1A"/>
        </w:rPr>
        <w:t xml:space="preserve"> </w:t>
      </w:r>
      <w:proofErr w:type="spellStart"/>
      <w:r w:rsidRPr="00E37BE6">
        <w:rPr>
          <w:rFonts w:ascii="Book Antiqua" w:hAnsi="Book Antiqua"/>
          <w:color w:val="1A1A1A"/>
        </w:rPr>
        <w:t>semua</w:t>
      </w:r>
      <w:proofErr w:type="spellEnd"/>
      <w:r w:rsidRPr="00E37BE6">
        <w:rPr>
          <w:rFonts w:ascii="Book Antiqua" w:hAnsi="Book Antiqua"/>
          <w:color w:val="1A1A1A"/>
        </w:rPr>
        <w:t xml:space="preserve"> </w:t>
      </w:r>
      <w:proofErr w:type="spellStart"/>
      <w:r w:rsidRPr="00E37BE6">
        <w:rPr>
          <w:rFonts w:ascii="Book Antiqua" w:hAnsi="Book Antiqua"/>
          <w:color w:val="1A1A1A"/>
        </w:rPr>
        <w:t>kewajibankewajiban</w:t>
      </w:r>
      <w:proofErr w:type="spellEnd"/>
      <w:r w:rsidRPr="00E37BE6">
        <w:rPr>
          <w:rFonts w:ascii="Book Antiqua" w:hAnsi="Book Antiqua"/>
          <w:color w:val="1A1A1A"/>
        </w:rPr>
        <w:t xml:space="preserve"> </w:t>
      </w:r>
      <w:proofErr w:type="spellStart"/>
      <w:r w:rsidRPr="00E37BE6">
        <w:rPr>
          <w:rFonts w:ascii="Book Antiqua" w:hAnsi="Book Antiqua"/>
          <w:color w:val="1A1A1A"/>
        </w:rPr>
        <w:t>perusahaan</w:t>
      </w:r>
      <w:proofErr w:type="spellEnd"/>
    </w:p>
    <w:p w:rsidR="00494E24" w:rsidRPr="00E37BE6" w:rsidRDefault="00494E24" w:rsidP="00494E24">
      <w:pPr>
        <w:pStyle w:val="ListParagraph"/>
        <w:numPr>
          <w:ilvl w:val="0"/>
          <w:numId w:val="2"/>
        </w:numPr>
        <w:spacing w:after="0" w:line="240" w:lineRule="auto"/>
        <w:jc w:val="both"/>
        <w:rPr>
          <w:rFonts w:ascii="Book Antiqua" w:hAnsi="Book Antiqua"/>
          <w:color w:val="1A1A1A"/>
        </w:rPr>
      </w:pPr>
      <w:proofErr w:type="spellStart"/>
      <w:r w:rsidRPr="00E37BE6">
        <w:rPr>
          <w:rFonts w:ascii="Book Antiqua" w:hAnsi="Book Antiqua"/>
          <w:color w:val="1A1A1A"/>
        </w:rPr>
        <w:t>Reksa</w:t>
      </w:r>
      <w:proofErr w:type="spellEnd"/>
      <w:r w:rsidRPr="00E37BE6">
        <w:rPr>
          <w:rFonts w:ascii="Book Antiqua" w:hAnsi="Book Antiqua"/>
          <w:color w:val="1A1A1A"/>
        </w:rPr>
        <w:t xml:space="preserve"> Dana</w:t>
      </w:r>
    </w:p>
    <w:p w:rsidR="00494E24" w:rsidRPr="00E37BE6" w:rsidRDefault="00494E24" w:rsidP="00494E24">
      <w:pPr>
        <w:pStyle w:val="ListParagraph"/>
        <w:spacing w:after="0" w:line="240" w:lineRule="auto"/>
        <w:ind w:left="420"/>
        <w:jc w:val="both"/>
        <w:rPr>
          <w:rFonts w:ascii="Book Antiqua" w:hAnsi="Book Antiqua"/>
          <w:color w:val="1A1A1A"/>
        </w:rPr>
      </w:pPr>
      <w:proofErr w:type="spellStart"/>
      <w:r w:rsidRPr="00E37BE6">
        <w:rPr>
          <w:rFonts w:ascii="Book Antiqua" w:hAnsi="Book Antiqua"/>
          <w:color w:val="1A1A1A"/>
        </w:rPr>
        <w:t>Reksa</w:t>
      </w:r>
      <w:proofErr w:type="spellEnd"/>
      <w:r w:rsidRPr="00E37BE6">
        <w:rPr>
          <w:rFonts w:ascii="Book Antiqua" w:hAnsi="Book Antiqua"/>
          <w:color w:val="1A1A1A"/>
        </w:rPr>
        <w:t xml:space="preserve"> </w:t>
      </w:r>
      <w:proofErr w:type="gramStart"/>
      <w:r w:rsidRPr="00E37BE6">
        <w:rPr>
          <w:rFonts w:ascii="Book Antiqua" w:hAnsi="Book Antiqua"/>
          <w:color w:val="1A1A1A"/>
        </w:rPr>
        <w:t>dana</w:t>
      </w:r>
      <w:proofErr w:type="gramEnd"/>
      <w:r w:rsidRPr="00E37BE6">
        <w:rPr>
          <w:rFonts w:ascii="Book Antiqua" w:hAnsi="Book Antiqua"/>
          <w:color w:val="1A1A1A"/>
        </w:rPr>
        <w:t xml:space="preserve"> (</w:t>
      </w:r>
      <w:r w:rsidRPr="00E37BE6">
        <w:rPr>
          <w:rFonts w:ascii="Book Antiqua" w:hAnsi="Book Antiqua"/>
          <w:i/>
          <w:iCs/>
          <w:color w:val="1A1A1A"/>
        </w:rPr>
        <w:t>mutual fund</w:t>
      </w:r>
      <w:r w:rsidRPr="00E37BE6">
        <w:rPr>
          <w:rFonts w:ascii="Book Antiqua" w:hAnsi="Book Antiqua"/>
          <w:color w:val="1A1A1A"/>
        </w:rPr>
        <w:t xml:space="preserve">) </w:t>
      </w:r>
      <w:proofErr w:type="spellStart"/>
      <w:r w:rsidRPr="00E37BE6">
        <w:rPr>
          <w:rFonts w:ascii="Book Antiqua" w:hAnsi="Book Antiqua"/>
          <w:color w:val="1A1A1A"/>
        </w:rPr>
        <w:t>merupakan</w:t>
      </w:r>
      <w:proofErr w:type="spellEnd"/>
      <w:r w:rsidRPr="00E37BE6">
        <w:rPr>
          <w:rFonts w:ascii="Book Antiqua" w:hAnsi="Book Antiqua"/>
          <w:color w:val="1A1A1A"/>
        </w:rPr>
        <w:t xml:space="preserve"> </w:t>
      </w:r>
      <w:proofErr w:type="spellStart"/>
      <w:r w:rsidRPr="00E37BE6">
        <w:rPr>
          <w:rFonts w:ascii="Book Antiqua" w:hAnsi="Book Antiqua"/>
          <w:color w:val="1A1A1A"/>
        </w:rPr>
        <w:t>jenis</w:t>
      </w:r>
      <w:proofErr w:type="spellEnd"/>
      <w:r w:rsidRPr="00E37BE6">
        <w:rPr>
          <w:rFonts w:ascii="Book Antiqua" w:hAnsi="Book Antiqua"/>
          <w:color w:val="1A1A1A"/>
        </w:rPr>
        <w:t xml:space="preserve"> </w:t>
      </w:r>
      <w:proofErr w:type="spellStart"/>
      <w:r w:rsidRPr="00E37BE6">
        <w:rPr>
          <w:rFonts w:ascii="Book Antiqua" w:hAnsi="Book Antiqua"/>
          <w:color w:val="1A1A1A"/>
        </w:rPr>
        <w:t>instrumen</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yang juga </w:t>
      </w:r>
      <w:proofErr w:type="spellStart"/>
      <w:r w:rsidRPr="00E37BE6">
        <w:rPr>
          <w:rFonts w:ascii="Book Antiqua" w:hAnsi="Book Antiqua"/>
          <w:color w:val="1A1A1A"/>
        </w:rPr>
        <w:t>tersesia</w:t>
      </w:r>
      <w:proofErr w:type="spellEnd"/>
      <w:r w:rsidRPr="00E37BE6">
        <w:rPr>
          <w:rFonts w:ascii="Book Antiqua" w:hAnsi="Book Antiqua"/>
          <w:color w:val="1A1A1A"/>
        </w:rPr>
        <w:t xml:space="preserve"> di </w:t>
      </w:r>
      <w:proofErr w:type="spellStart"/>
      <w:r w:rsidRPr="00E37BE6">
        <w:rPr>
          <w:rFonts w:ascii="Book Antiqua" w:hAnsi="Book Antiqua"/>
          <w:color w:val="1A1A1A"/>
        </w:rPr>
        <w:t>pasar</w:t>
      </w:r>
      <w:proofErr w:type="spellEnd"/>
      <w:r w:rsidRPr="00E37BE6">
        <w:rPr>
          <w:rFonts w:ascii="Book Antiqua" w:hAnsi="Book Antiqua"/>
          <w:color w:val="1A1A1A"/>
        </w:rPr>
        <w:t xml:space="preserve"> modal. </w:t>
      </w:r>
      <w:proofErr w:type="spellStart"/>
      <w:r w:rsidRPr="00E37BE6">
        <w:rPr>
          <w:rFonts w:ascii="Book Antiqua" w:hAnsi="Book Antiqua"/>
          <w:color w:val="1A1A1A"/>
        </w:rPr>
        <w:t>Reksa</w:t>
      </w:r>
      <w:proofErr w:type="spellEnd"/>
      <w:r w:rsidRPr="00E37BE6">
        <w:rPr>
          <w:rFonts w:ascii="Book Antiqua" w:hAnsi="Book Antiqua"/>
          <w:color w:val="1A1A1A"/>
        </w:rPr>
        <w:t xml:space="preserve"> </w:t>
      </w:r>
      <w:proofErr w:type="gramStart"/>
      <w:r w:rsidRPr="00E37BE6">
        <w:rPr>
          <w:rFonts w:ascii="Book Antiqua" w:hAnsi="Book Antiqua"/>
          <w:color w:val="1A1A1A"/>
        </w:rPr>
        <w:t>dana</w:t>
      </w:r>
      <w:proofErr w:type="gramEnd"/>
      <w:r w:rsidRPr="00E37BE6">
        <w:rPr>
          <w:rFonts w:ascii="Book Antiqua" w:hAnsi="Book Antiqua"/>
          <w:color w:val="1A1A1A"/>
        </w:rPr>
        <w:t xml:space="preserve"> </w:t>
      </w:r>
      <w:proofErr w:type="spellStart"/>
      <w:r w:rsidRPr="00E37BE6">
        <w:rPr>
          <w:rFonts w:ascii="Book Antiqua" w:hAnsi="Book Antiqua"/>
          <w:color w:val="1A1A1A"/>
        </w:rPr>
        <w:t>diartikan</w:t>
      </w:r>
      <w:proofErr w:type="spellEnd"/>
      <w:r w:rsidRPr="00E37BE6">
        <w:rPr>
          <w:rFonts w:ascii="Book Antiqua" w:hAnsi="Book Antiqua"/>
          <w:color w:val="1A1A1A"/>
        </w:rPr>
        <w:t xml:space="preserve"> </w:t>
      </w:r>
      <w:proofErr w:type="spellStart"/>
      <w:r w:rsidRPr="00E37BE6">
        <w:rPr>
          <w:rFonts w:ascii="Book Antiqua" w:hAnsi="Book Antiqua"/>
          <w:color w:val="1A1A1A"/>
        </w:rPr>
        <w:t>sebagai</w:t>
      </w:r>
      <w:proofErr w:type="spellEnd"/>
      <w:r w:rsidRPr="00E37BE6">
        <w:rPr>
          <w:rFonts w:ascii="Book Antiqua" w:hAnsi="Book Antiqua"/>
          <w:color w:val="1A1A1A"/>
        </w:rPr>
        <w:t xml:space="preserve"> </w:t>
      </w:r>
      <w:proofErr w:type="spellStart"/>
      <w:r w:rsidRPr="00E37BE6">
        <w:rPr>
          <w:rFonts w:ascii="Book Antiqua" w:hAnsi="Book Antiqua"/>
          <w:color w:val="1A1A1A"/>
        </w:rPr>
        <w:t>wadah</w:t>
      </w:r>
      <w:proofErr w:type="spellEnd"/>
      <w:r w:rsidRPr="00E37BE6">
        <w:rPr>
          <w:rFonts w:ascii="Book Antiqua" w:hAnsi="Book Antiqua"/>
          <w:color w:val="1A1A1A"/>
        </w:rPr>
        <w:t xml:space="preserve"> yang </w:t>
      </w:r>
      <w:proofErr w:type="spellStart"/>
      <w:r w:rsidRPr="00E37BE6">
        <w:rPr>
          <w:rFonts w:ascii="Book Antiqua" w:hAnsi="Book Antiqua"/>
          <w:color w:val="1A1A1A"/>
        </w:rPr>
        <w:t>berisi</w:t>
      </w:r>
      <w:proofErr w:type="spellEnd"/>
      <w:r w:rsidRPr="00E37BE6">
        <w:rPr>
          <w:rFonts w:ascii="Book Antiqua" w:hAnsi="Book Antiqua"/>
          <w:color w:val="1A1A1A"/>
        </w:rPr>
        <w:t xml:space="preserve"> </w:t>
      </w:r>
      <w:proofErr w:type="spellStart"/>
      <w:r w:rsidRPr="00E37BE6">
        <w:rPr>
          <w:rFonts w:ascii="Book Antiqua" w:hAnsi="Book Antiqua"/>
          <w:color w:val="1A1A1A"/>
        </w:rPr>
        <w:t>sekumpulan</w:t>
      </w:r>
      <w:proofErr w:type="spellEnd"/>
      <w:r w:rsidRPr="00E37BE6">
        <w:rPr>
          <w:rFonts w:ascii="Book Antiqua" w:hAnsi="Book Antiqua"/>
          <w:color w:val="1A1A1A"/>
        </w:rPr>
        <w:t xml:space="preserve"> </w:t>
      </w:r>
      <w:proofErr w:type="spellStart"/>
      <w:r w:rsidRPr="00E37BE6">
        <w:rPr>
          <w:rFonts w:ascii="Book Antiqua" w:hAnsi="Book Antiqua"/>
          <w:color w:val="1A1A1A"/>
        </w:rPr>
        <w:t>sekuritas</w:t>
      </w:r>
      <w:proofErr w:type="spellEnd"/>
      <w:r w:rsidRPr="00E37BE6">
        <w:rPr>
          <w:rFonts w:ascii="Book Antiqua" w:hAnsi="Book Antiqua"/>
          <w:color w:val="1A1A1A"/>
        </w:rPr>
        <w:t xml:space="preserve"> yang </w:t>
      </w:r>
      <w:proofErr w:type="spellStart"/>
      <w:r w:rsidRPr="00E37BE6">
        <w:rPr>
          <w:rFonts w:ascii="Book Antiqua" w:hAnsi="Book Antiqua"/>
          <w:color w:val="1A1A1A"/>
        </w:rPr>
        <w:t>dikelola</w:t>
      </w:r>
      <w:proofErr w:type="spellEnd"/>
      <w:r w:rsidRPr="00E37BE6">
        <w:rPr>
          <w:rFonts w:ascii="Book Antiqua" w:hAnsi="Book Antiqua"/>
          <w:color w:val="1A1A1A"/>
        </w:rPr>
        <w:t xml:space="preserve"> </w:t>
      </w:r>
      <w:proofErr w:type="spellStart"/>
      <w:r w:rsidRPr="00E37BE6">
        <w:rPr>
          <w:rFonts w:ascii="Book Antiqua" w:hAnsi="Book Antiqua"/>
          <w:color w:val="1A1A1A"/>
        </w:rPr>
        <w:t>oleh</w:t>
      </w:r>
      <w:proofErr w:type="spellEnd"/>
      <w:r w:rsidRPr="00E37BE6">
        <w:rPr>
          <w:rFonts w:ascii="Book Antiqua" w:hAnsi="Book Antiqua"/>
          <w:color w:val="1A1A1A"/>
        </w:rPr>
        <w:t xml:space="preserve"> </w:t>
      </w:r>
      <w:proofErr w:type="spellStart"/>
      <w:r w:rsidRPr="00E37BE6">
        <w:rPr>
          <w:rFonts w:ascii="Book Antiqua" w:hAnsi="Book Antiqua"/>
          <w:color w:val="1A1A1A"/>
        </w:rPr>
        <w:t>perusahaan</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w:t>
      </w:r>
      <w:proofErr w:type="spellStart"/>
      <w:r w:rsidRPr="00E37BE6">
        <w:rPr>
          <w:rFonts w:ascii="Book Antiqua" w:hAnsi="Book Antiqua"/>
          <w:color w:val="1A1A1A"/>
        </w:rPr>
        <w:t>dan</w:t>
      </w:r>
      <w:proofErr w:type="spellEnd"/>
      <w:r w:rsidRPr="00E37BE6">
        <w:rPr>
          <w:rFonts w:ascii="Book Antiqua" w:hAnsi="Book Antiqua"/>
          <w:color w:val="1A1A1A"/>
        </w:rPr>
        <w:t xml:space="preserve"> </w:t>
      </w:r>
      <w:proofErr w:type="spellStart"/>
      <w:r w:rsidRPr="00E37BE6">
        <w:rPr>
          <w:rFonts w:ascii="Book Antiqua" w:hAnsi="Book Antiqua"/>
          <w:color w:val="1A1A1A"/>
        </w:rPr>
        <w:t>dibeli</w:t>
      </w:r>
      <w:proofErr w:type="spellEnd"/>
      <w:r w:rsidRPr="00E37BE6">
        <w:rPr>
          <w:rFonts w:ascii="Book Antiqua" w:hAnsi="Book Antiqua"/>
          <w:color w:val="1A1A1A"/>
        </w:rPr>
        <w:t xml:space="preserve"> </w:t>
      </w:r>
      <w:proofErr w:type="spellStart"/>
      <w:r w:rsidRPr="00E37BE6">
        <w:rPr>
          <w:rFonts w:ascii="Book Antiqua" w:hAnsi="Book Antiqua"/>
          <w:color w:val="1A1A1A"/>
        </w:rPr>
        <w:t>oleh</w:t>
      </w:r>
      <w:proofErr w:type="spellEnd"/>
      <w:r w:rsidRPr="00E37BE6">
        <w:rPr>
          <w:rFonts w:ascii="Book Antiqua" w:hAnsi="Book Antiqua"/>
          <w:color w:val="1A1A1A"/>
        </w:rPr>
        <w:t xml:space="preserve"> investor (</w:t>
      </w:r>
      <w:proofErr w:type="spellStart"/>
      <w:r w:rsidRPr="00E37BE6">
        <w:rPr>
          <w:rFonts w:ascii="Book Antiqua" w:hAnsi="Book Antiqua"/>
          <w:color w:val="1A1A1A"/>
        </w:rPr>
        <w:t>Tandelilin</w:t>
      </w:r>
      <w:proofErr w:type="spellEnd"/>
      <w:r w:rsidRPr="00E37BE6">
        <w:rPr>
          <w:rFonts w:ascii="Book Antiqua" w:hAnsi="Book Antiqua"/>
          <w:color w:val="1A1A1A"/>
        </w:rPr>
        <w:t xml:space="preserve">, 2010). </w:t>
      </w:r>
      <w:proofErr w:type="spellStart"/>
      <w:r w:rsidRPr="00E37BE6">
        <w:rPr>
          <w:rFonts w:ascii="Book Antiqua" w:hAnsi="Book Antiqua"/>
          <w:color w:val="1A1A1A"/>
        </w:rPr>
        <w:t>Hasil</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w:t>
      </w:r>
      <w:proofErr w:type="spellStart"/>
      <w:r w:rsidRPr="00E37BE6">
        <w:rPr>
          <w:rFonts w:ascii="Book Antiqua" w:hAnsi="Book Antiqua"/>
          <w:color w:val="1A1A1A"/>
        </w:rPr>
        <w:t>reksa</w:t>
      </w:r>
      <w:proofErr w:type="spellEnd"/>
      <w:r w:rsidRPr="00E37BE6">
        <w:rPr>
          <w:rFonts w:ascii="Book Antiqua" w:hAnsi="Book Antiqua"/>
          <w:color w:val="1A1A1A"/>
        </w:rPr>
        <w:t xml:space="preserve"> </w:t>
      </w:r>
      <w:proofErr w:type="gramStart"/>
      <w:r w:rsidRPr="00E37BE6">
        <w:rPr>
          <w:rFonts w:ascii="Book Antiqua" w:hAnsi="Book Antiqua"/>
          <w:color w:val="1A1A1A"/>
        </w:rPr>
        <w:t>dana</w:t>
      </w:r>
      <w:proofErr w:type="gramEnd"/>
      <w:r w:rsidRPr="00E37BE6">
        <w:rPr>
          <w:rFonts w:ascii="Book Antiqua" w:hAnsi="Book Antiqua"/>
          <w:color w:val="1A1A1A"/>
        </w:rPr>
        <w:t xml:space="preserve"> </w:t>
      </w:r>
      <w:proofErr w:type="spellStart"/>
      <w:r w:rsidRPr="00E37BE6">
        <w:rPr>
          <w:rFonts w:ascii="Book Antiqua" w:hAnsi="Book Antiqua"/>
          <w:color w:val="1A1A1A"/>
        </w:rPr>
        <w:t>dibagikan</w:t>
      </w:r>
      <w:proofErr w:type="spellEnd"/>
      <w:r w:rsidRPr="00E37BE6">
        <w:rPr>
          <w:rFonts w:ascii="Book Antiqua" w:hAnsi="Book Antiqua"/>
          <w:color w:val="1A1A1A"/>
        </w:rPr>
        <w:t xml:space="preserve"> </w:t>
      </w:r>
      <w:proofErr w:type="spellStart"/>
      <w:r w:rsidRPr="00E37BE6">
        <w:rPr>
          <w:rFonts w:ascii="Book Antiqua" w:hAnsi="Book Antiqua"/>
          <w:color w:val="1A1A1A"/>
        </w:rPr>
        <w:t>secara</w:t>
      </w:r>
      <w:proofErr w:type="spellEnd"/>
      <w:r w:rsidRPr="00E37BE6">
        <w:rPr>
          <w:rFonts w:ascii="Book Antiqua" w:hAnsi="Book Antiqua"/>
          <w:color w:val="1A1A1A"/>
        </w:rPr>
        <w:t xml:space="preserve"> </w:t>
      </w:r>
      <w:proofErr w:type="spellStart"/>
      <w:r w:rsidRPr="00E37BE6">
        <w:rPr>
          <w:rFonts w:ascii="Book Antiqua" w:hAnsi="Book Antiqua"/>
          <w:color w:val="1A1A1A"/>
        </w:rPr>
        <w:t>proporsional</w:t>
      </w:r>
      <w:proofErr w:type="spellEnd"/>
      <w:r w:rsidRPr="00E37BE6">
        <w:rPr>
          <w:rFonts w:ascii="Book Antiqua" w:hAnsi="Book Antiqua"/>
          <w:color w:val="1A1A1A"/>
        </w:rPr>
        <w:t xml:space="preserve"> </w:t>
      </w:r>
      <w:proofErr w:type="spellStart"/>
      <w:r w:rsidRPr="00E37BE6">
        <w:rPr>
          <w:rFonts w:ascii="Book Antiqua" w:hAnsi="Book Antiqua"/>
          <w:color w:val="1A1A1A"/>
        </w:rPr>
        <w:t>kepada</w:t>
      </w:r>
      <w:proofErr w:type="spellEnd"/>
      <w:r w:rsidRPr="00E37BE6">
        <w:rPr>
          <w:rFonts w:ascii="Book Antiqua" w:hAnsi="Book Antiqua"/>
          <w:color w:val="1A1A1A"/>
        </w:rPr>
        <w:t xml:space="preserve"> </w:t>
      </w:r>
      <w:proofErr w:type="spellStart"/>
      <w:r w:rsidRPr="00E37BE6">
        <w:rPr>
          <w:rFonts w:ascii="Book Antiqua" w:hAnsi="Book Antiqua"/>
          <w:color w:val="1A1A1A"/>
        </w:rPr>
        <w:t>pihak</w:t>
      </w:r>
      <w:proofErr w:type="spellEnd"/>
      <w:r w:rsidRPr="00E37BE6">
        <w:rPr>
          <w:rFonts w:ascii="Book Antiqua" w:hAnsi="Book Antiqua"/>
          <w:color w:val="1A1A1A"/>
        </w:rPr>
        <w:t xml:space="preserve"> yang </w:t>
      </w:r>
      <w:proofErr w:type="spellStart"/>
      <w:r w:rsidRPr="00E37BE6">
        <w:rPr>
          <w:rFonts w:ascii="Book Antiqua" w:hAnsi="Book Antiqua"/>
          <w:color w:val="1A1A1A"/>
        </w:rPr>
        <w:t>terlibat</w:t>
      </w:r>
      <w:proofErr w:type="spellEnd"/>
      <w:r w:rsidRPr="00E37BE6">
        <w:rPr>
          <w:rFonts w:ascii="Book Antiqua" w:hAnsi="Book Antiqua"/>
          <w:color w:val="1A1A1A"/>
        </w:rPr>
        <w:t xml:space="preserve">, </w:t>
      </w:r>
      <w:proofErr w:type="spellStart"/>
      <w:r w:rsidRPr="00E37BE6">
        <w:rPr>
          <w:rFonts w:ascii="Book Antiqua" w:hAnsi="Book Antiqua"/>
          <w:color w:val="1A1A1A"/>
        </w:rPr>
        <w:t>manajer</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w:t>
      </w:r>
      <w:proofErr w:type="spellStart"/>
      <w:r w:rsidRPr="00E37BE6">
        <w:rPr>
          <w:rFonts w:ascii="Book Antiqua" w:hAnsi="Book Antiqua"/>
          <w:color w:val="1A1A1A"/>
        </w:rPr>
        <w:t>pengelola</w:t>
      </w:r>
      <w:proofErr w:type="spellEnd"/>
      <w:r w:rsidRPr="00E37BE6">
        <w:rPr>
          <w:rFonts w:ascii="Book Antiqua" w:hAnsi="Book Antiqua"/>
          <w:color w:val="1A1A1A"/>
        </w:rPr>
        <w:t xml:space="preserve">), </w:t>
      </w:r>
      <w:proofErr w:type="spellStart"/>
      <w:r w:rsidRPr="00E37BE6">
        <w:rPr>
          <w:rFonts w:ascii="Book Antiqua" w:hAnsi="Book Antiqua"/>
          <w:color w:val="1A1A1A"/>
        </w:rPr>
        <w:t>bankkustodian</w:t>
      </w:r>
      <w:proofErr w:type="spellEnd"/>
      <w:r w:rsidRPr="00E37BE6">
        <w:rPr>
          <w:rFonts w:ascii="Book Antiqua" w:hAnsi="Book Antiqua"/>
          <w:color w:val="1A1A1A"/>
        </w:rPr>
        <w:t xml:space="preserve">, </w:t>
      </w:r>
      <w:proofErr w:type="spellStart"/>
      <w:r w:rsidRPr="00E37BE6">
        <w:rPr>
          <w:rFonts w:ascii="Book Antiqua" w:hAnsi="Book Antiqua"/>
          <w:color w:val="1A1A1A"/>
        </w:rPr>
        <w:t>dan</w:t>
      </w:r>
      <w:proofErr w:type="spellEnd"/>
      <w:r w:rsidRPr="00E37BE6">
        <w:rPr>
          <w:rFonts w:ascii="Book Antiqua" w:hAnsi="Book Antiqua"/>
          <w:color w:val="1A1A1A"/>
        </w:rPr>
        <w:t xml:space="preserve"> </w:t>
      </w:r>
      <w:proofErr w:type="spellStart"/>
      <w:r w:rsidRPr="00E37BE6">
        <w:rPr>
          <w:rFonts w:ascii="Book Antiqua" w:hAnsi="Book Antiqua"/>
          <w:color w:val="1A1A1A"/>
        </w:rPr>
        <w:t>distribusi</w:t>
      </w:r>
      <w:proofErr w:type="spellEnd"/>
    </w:p>
    <w:p w:rsidR="00494E24" w:rsidRDefault="00494E24" w:rsidP="00494E24">
      <w:pPr>
        <w:spacing w:after="0" w:line="240" w:lineRule="auto"/>
        <w:rPr>
          <w:lang w:val="en-ID"/>
        </w:rPr>
      </w:pPr>
    </w:p>
    <w:p w:rsidR="00494E24" w:rsidRPr="00E37BE6" w:rsidRDefault="00494E24" w:rsidP="00494E24">
      <w:pPr>
        <w:shd w:val="clear" w:color="auto" w:fill="FFFFFF"/>
        <w:spacing w:after="0" w:line="240" w:lineRule="auto"/>
        <w:jc w:val="both"/>
        <w:rPr>
          <w:rFonts w:ascii="Book Antiqua" w:hAnsi="Book Antiqua"/>
          <w:b/>
          <w:sz w:val="24"/>
          <w:szCs w:val="24"/>
        </w:rPr>
      </w:pPr>
      <w:r w:rsidRPr="00E37BE6">
        <w:rPr>
          <w:rFonts w:ascii="Book Antiqua" w:hAnsi="Book Antiqua"/>
          <w:b/>
          <w:sz w:val="24"/>
          <w:szCs w:val="24"/>
        </w:rPr>
        <w:t>Laporan keuangan</w:t>
      </w:r>
    </w:p>
    <w:p w:rsidR="00494E24" w:rsidRPr="00E37BE6" w:rsidRDefault="00494E24" w:rsidP="00494E24">
      <w:pPr>
        <w:shd w:val="clear" w:color="auto" w:fill="FFFFFF"/>
        <w:spacing w:after="0" w:line="240" w:lineRule="auto"/>
        <w:jc w:val="both"/>
        <w:rPr>
          <w:rFonts w:ascii="Book Antiqua" w:hAnsi="Book Antiqua"/>
          <w:color w:val="000000"/>
          <w:szCs w:val="22"/>
        </w:rPr>
      </w:pPr>
      <w:r w:rsidRPr="00E37BE6">
        <w:rPr>
          <w:rFonts w:ascii="Book Antiqua" w:hAnsi="Book Antiqua"/>
          <w:color w:val="000000"/>
          <w:szCs w:val="22"/>
        </w:rPr>
        <w:t>Laporan keuangan merupakan laporan pertanggung jawaban suatu perusahaan pada satu periode tertentu mengenai kegiatan perusahaan tersebut. Adapun beberapa pengertian laporan keuangan menurut para ahli antara lain menurut kasmir (2015:7) “Laporan keuangan adalah laporan yang menunjukan kondisi keuangan perusahaan pada saat ini atau dalam suatu periode tertentu”.</w:t>
      </w:r>
    </w:p>
    <w:p w:rsidR="00494E24" w:rsidRPr="00E37BE6" w:rsidRDefault="00494E24" w:rsidP="00494E24">
      <w:pPr>
        <w:spacing w:after="0" w:line="240" w:lineRule="auto"/>
        <w:ind w:firstLine="720"/>
        <w:jc w:val="both"/>
        <w:rPr>
          <w:rFonts w:ascii="Book Antiqua" w:hAnsi="Book Antiqua"/>
          <w:color w:val="000000"/>
          <w:szCs w:val="22"/>
        </w:rPr>
      </w:pPr>
      <w:r w:rsidRPr="00E37BE6">
        <w:rPr>
          <w:rFonts w:ascii="Book Antiqua" w:hAnsi="Book Antiqua"/>
          <w:color w:val="000000"/>
          <w:szCs w:val="22"/>
        </w:rPr>
        <w:t xml:space="preserve">Menurut Baridwan (2010:2) Laporan keuangan merupakan ringkasan dari suatu proses pencatatan, yang merupakan suatu ringkasan dari transaksi-transaksi keuangan yang terjadi selama tahun buku yang bersangkutan. Laporan keuangan ini dibuat oleh </w:t>
      </w:r>
      <w:r w:rsidRPr="00E37BE6">
        <w:rPr>
          <w:rFonts w:ascii="Book Antiqua" w:hAnsi="Book Antiqua"/>
          <w:color w:val="000000"/>
          <w:szCs w:val="22"/>
        </w:rPr>
        <w:lastRenderedPageBreak/>
        <w:t xml:space="preserve">manajemen dengan tujuan untuk mempertanggungjawabkan tugas-tugas yang dibebankan kepadanya oleh para pemilik perusahaan. </w:t>
      </w:r>
    </w:p>
    <w:p w:rsidR="00494E24" w:rsidRPr="00E37BE6" w:rsidRDefault="00494E24" w:rsidP="00494E24">
      <w:pPr>
        <w:spacing w:after="0" w:line="240" w:lineRule="auto"/>
        <w:ind w:firstLine="720"/>
        <w:jc w:val="both"/>
        <w:rPr>
          <w:rFonts w:ascii="Book Antiqua" w:hAnsi="Book Antiqua"/>
          <w:color w:val="000000"/>
          <w:szCs w:val="22"/>
        </w:rPr>
      </w:pPr>
      <w:r w:rsidRPr="00E37BE6">
        <w:rPr>
          <w:rFonts w:ascii="Book Antiqua" w:hAnsi="Book Antiqua"/>
          <w:color w:val="000000"/>
          <w:szCs w:val="22"/>
        </w:rPr>
        <w:t>Menurut Fahmi (2012:21) ”laporan keuangan merupakan suatu informasi yang menggambarkan kondisi laporan keuangan suatu perusahaan dan lebih jauh informasi tersebut dapat dijadikan sebagai gambaran kinerja keuangan perusahaan tersebut.” Berdasarkan pengertian diatas dapat dikatakan bahwa laporan keuangan adalah hasil akhir dari suatu proses pencatatan akuntansi yang berakhir pada suatu periode yang meliputi laporan laba rugi, laporan posisi keuangan (neraca), laporan perubahan ekuitas dan catatan atas laporan keuangan. Melalui laporan keuangan tersebut dapat diketahui informasi mengenai kondisi dan posisi keuangan suatu perusahaan.</w:t>
      </w:r>
    </w:p>
    <w:p w:rsidR="00494E24" w:rsidRPr="00E37BE6" w:rsidRDefault="00494E24" w:rsidP="00494E24">
      <w:pPr>
        <w:spacing w:after="0" w:line="240" w:lineRule="auto"/>
        <w:ind w:firstLine="720"/>
        <w:contextualSpacing/>
        <w:jc w:val="both"/>
        <w:rPr>
          <w:rFonts w:ascii="Book Antiqua" w:hAnsi="Book Antiqua"/>
          <w:color w:val="000000"/>
          <w:szCs w:val="22"/>
        </w:rPr>
      </w:pPr>
      <w:r w:rsidRPr="00E37BE6">
        <w:rPr>
          <w:rFonts w:ascii="Book Antiqua" w:hAnsi="Book Antiqua"/>
          <w:color w:val="000000"/>
          <w:szCs w:val="22"/>
        </w:rPr>
        <w:t>Tujuan laporan keuangan yaitu untuk menyediakan informasi yang berkaitan dengan posisi keuangan, prestasi (hasil usaha) perusahaan serta perubahan posisi keuangan suatu perusahaan yang bermanfaat bagi pemakai dalam pengambilan keputusan ekonomi. Ada beberapa tujuan laporan keuangan menurut para ahli, antara lain menurut Fahmi (2012:28)</w:t>
      </w:r>
      <w:r w:rsidRPr="00E37BE6">
        <w:rPr>
          <w:rFonts w:ascii="Book Antiqua" w:hAnsi="Book Antiqua"/>
          <w:color w:val="000000"/>
          <w:szCs w:val="22"/>
        </w:rPr>
        <w:br/>
        <w:t xml:space="preserve">8 Tujuan utama dari laporan keuangan adalah memberikan informasi keuangan yang mencakup perubahan dari unsur-unsur laporan keuangan yang ditujukan kepada pihak-pihak lain yang berkepentingan dalam menilai kinerja keuangan terhadap perusahaan di samping pihak manajemen perusahaan. </w:t>
      </w:r>
    </w:p>
    <w:p w:rsidR="00494E24" w:rsidRDefault="00494E24" w:rsidP="00494E24">
      <w:pPr>
        <w:spacing w:after="0" w:line="240" w:lineRule="auto"/>
        <w:ind w:firstLine="720"/>
        <w:contextualSpacing/>
        <w:jc w:val="both"/>
        <w:rPr>
          <w:rFonts w:ascii="Book Antiqua" w:hAnsi="Book Antiqua"/>
          <w:color w:val="000000"/>
          <w:szCs w:val="22"/>
        </w:rPr>
      </w:pPr>
      <w:r w:rsidRPr="00E37BE6">
        <w:rPr>
          <w:rFonts w:ascii="Book Antiqua" w:hAnsi="Book Antiqua"/>
          <w:color w:val="000000"/>
          <w:szCs w:val="22"/>
        </w:rPr>
        <w:t xml:space="preserve">Menurut Kasmir (2015:10-11) adapun beberapa tujuan pembuatan dan penyusunan laporan keuangan, yaitu: </w:t>
      </w:r>
    </w:p>
    <w:p w:rsidR="00494E24" w:rsidRPr="00E37BE6" w:rsidRDefault="00494E24" w:rsidP="00494E24">
      <w:pPr>
        <w:spacing w:after="0" w:line="240" w:lineRule="auto"/>
        <w:ind w:firstLine="720"/>
        <w:contextualSpacing/>
        <w:jc w:val="both"/>
        <w:rPr>
          <w:rFonts w:ascii="Book Antiqua" w:hAnsi="Book Antiqua"/>
          <w:color w:val="000000"/>
          <w:szCs w:val="22"/>
        </w:rPr>
      </w:pP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jenis</w:t>
      </w:r>
      <w:proofErr w:type="spellEnd"/>
      <w:r w:rsidRPr="00E37BE6">
        <w:rPr>
          <w:rFonts w:ascii="Book Antiqua" w:hAnsi="Book Antiqua"/>
          <w:color w:val="000000"/>
        </w:rPr>
        <w:t xml:space="preserve"> </w:t>
      </w:r>
      <w:proofErr w:type="spellStart"/>
      <w:r w:rsidRPr="00E37BE6">
        <w:rPr>
          <w:rFonts w:ascii="Book Antiqua" w:hAnsi="Book Antiqua"/>
          <w:color w:val="000000"/>
        </w:rPr>
        <w:t>dan</w:t>
      </w:r>
      <w:proofErr w:type="spellEnd"/>
      <w:r w:rsidRPr="00E37BE6">
        <w:rPr>
          <w:rFonts w:ascii="Book Antiqua" w:hAnsi="Book Antiqua"/>
          <w:color w:val="000000"/>
        </w:rPr>
        <w:t xml:space="preserve"> </w:t>
      </w:r>
      <w:proofErr w:type="spellStart"/>
      <w:r w:rsidRPr="00E37BE6">
        <w:rPr>
          <w:rFonts w:ascii="Book Antiqua" w:hAnsi="Book Antiqua"/>
          <w:color w:val="000000"/>
        </w:rPr>
        <w:t>jumlah</w:t>
      </w:r>
      <w:proofErr w:type="spellEnd"/>
      <w:r w:rsidRPr="00E37BE6">
        <w:rPr>
          <w:rFonts w:ascii="Book Antiqua" w:hAnsi="Book Antiqua"/>
          <w:color w:val="000000"/>
        </w:rPr>
        <w:t xml:space="preserve"> </w:t>
      </w:r>
      <w:proofErr w:type="spellStart"/>
      <w:r w:rsidRPr="00E37BE6">
        <w:rPr>
          <w:rFonts w:ascii="Book Antiqua" w:hAnsi="Book Antiqua"/>
          <w:color w:val="000000"/>
        </w:rPr>
        <w:t>aktiva</w:t>
      </w:r>
      <w:proofErr w:type="spellEnd"/>
      <w:r w:rsidRPr="00E37BE6">
        <w:rPr>
          <w:rFonts w:ascii="Book Antiqua" w:hAnsi="Book Antiqua"/>
          <w:color w:val="000000"/>
        </w:rPr>
        <w:t xml:space="preserve"> (</w:t>
      </w:r>
      <w:proofErr w:type="spellStart"/>
      <w:r w:rsidRPr="00E37BE6">
        <w:rPr>
          <w:rFonts w:ascii="Book Antiqua" w:hAnsi="Book Antiqua"/>
          <w:color w:val="000000"/>
        </w:rPr>
        <w:t>harta</w:t>
      </w:r>
      <w:proofErr w:type="spellEnd"/>
      <w:r w:rsidRPr="00E37BE6">
        <w:rPr>
          <w:rFonts w:ascii="Book Antiqua" w:hAnsi="Book Antiqua"/>
          <w:color w:val="000000"/>
        </w:rPr>
        <w:t xml:space="preserve">) yang </w:t>
      </w:r>
      <w:proofErr w:type="spellStart"/>
      <w:r w:rsidRPr="00E37BE6">
        <w:rPr>
          <w:rFonts w:ascii="Book Antiqua" w:hAnsi="Book Antiqua"/>
          <w:color w:val="000000"/>
        </w:rPr>
        <w:t>dimiliki</w:t>
      </w:r>
      <w:proofErr w:type="spellEnd"/>
      <w:r w:rsidRPr="00E37BE6">
        <w:rPr>
          <w:rFonts w:ascii="Book Antiqua" w:hAnsi="Book Antiqua"/>
          <w:color w:val="000000"/>
        </w:rPr>
        <w:t xml:space="preserve"> </w:t>
      </w:r>
      <w:proofErr w:type="spellStart"/>
      <w:r w:rsidRPr="00E37BE6">
        <w:rPr>
          <w:rFonts w:ascii="Book Antiqua" w:hAnsi="Book Antiqua"/>
          <w:color w:val="000000"/>
        </w:rPr>
        <w:t>perusahaan</w:t>
      </w:r>
      <w:proofErr w:type="spellEnd"/>
      <w:r w:rsidRPr="00E37BE6">
        <w:rPr>
          <w:rFonts w:ascii="Book Antiqua" w:hAnsi="Book Antiqua"/>
          <w:color w:val="000000"/>
        </w:rPr>
        <w:t xml:space="preserve"> </w:t>
      </w:r>
      <w:proofErr w:type="spellStart"/>
      <w:r w:rsidRPr="00E37BE6">
        <w:rPr>
          <w:rFonts w:ascii="Book Antiqua" w:hAnsi="Book Antiqua"/>
          <w:color w:val="000000"/>
        </w:rPr>
        <w:t>pada</w:t>
      </w:r>
      <w:proofErr w:type="spellEnd"/>
      <w:r w:rsidRPr="00E37BE6">
        <w:rPr>
          <w:rFonts w:ascii="Book Antiqua" w:hAnsi="Book Antiqua"/>
          <w:color w:val="000000"/>
        </w:rPr>
        <w:t xml:space="preserve"> </w:t>
      </w:r>
      <w:proofErr w:type="spellStart"/>
      <w:r w:rsidRPr="00E37BE6">
        <w:rPr>
          <w:rFonts w:ascii="Book Antiqua" w:hAnsi="Book Antiqua"/>
          <w:color w:val="000000"/>
        </w:rPr>
        <w:t>saat</w:t>
      </w:r>
      <w:proofErr w:type="spellEnd"/>
      <w:r w:rsidRPr="00E37BE6">
        <w:rPr>
          <w:rFonts w:ascii="Book Antiqua" w:hAnsi="Book Antiqua"/>
          <w:color w:val="000000"/>
        </w:rPr>
        <w:t xml:space="preserve"> </w:t>
      </w:r>
      <w:proofErr w:type="spellStart"/>
      <w:r w:rsidRPr="00E37BE6">
        <w:rPr>
          <w:rFonts w:ascii="Book Antiqua" w:hAnsi="Book Antiqua"/>
          <w:color w:val="000000"/>
        </w:rPr>
        <w:t>ini</w:t>
      </w:r>
      <w:proofErr w:type="spellEnd"/>
      <w:r w:rsidRPr="00E37BE6">
        <w:rPr>
          <w:rFonts w:ascii="Book Antiqua" w:hAnsi="Book Antiqua"/>
          <w:color w:val="000000"/>
        </w:rPr>
        <w:t xml:space="preserve">. </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jenis</w:t>
      </w:r>
      <w:proofErr w:type="spellEnd"/>
      <w:r w:rsidRPr="00E37BE6">
        <w:rPr>
          <w:rFonts w:ascii="Book Antiqua" w:hAnsi="Book Antiqua"/>
          <w:color w:val="000000"/>
        </w:rPr>
        <w:t xml:space="preserve"> </w:t>
      </w:r>
      <w:proofErr w:type="spellStart"/>
      <w:r w:rsidRPr="00E37BE6">
        <w:rPr>
          <w:rFonts w:ascii="Book Antiqua" w:hAnsi="Book Antiqua"/>
          <w:color w:val="000000"/>
        </w:rPr>
        <w:t>dan</w:t>
      </w:r>
      <w:proofErr w:type="spellEnd"/>
      <w:r w:rsidRPr="00E37BE6">
        <w:rPr>
          <w:rFonts w:ascii="Book Antiqua" w:hAnsi="Book Antiqua"/>
          <w:color w:val="000000"/>
        </w:rPr>
        <w:t xml:space="preserve"> </w:t>
      </w:r>
      <w:proofErr w:type="spellStart"/>
      <w:r w:rsidRPr="00E37BE6">
        <w:rPr>
          <w:rFonts w:ascii="Book Antiqua" w:hAnsi="Book Antiqua"/>
          <w:color w:val="000000"/>
        </w:rPr>
        <w:t>jumlah</w:t>
      </w:r>
      <w:proofErr w:type="spellEnd"/>
      <w:r w:rsidRPr="00E37BE6">
        <w:rPr>
          <w:rFonts w:ascii="Book Antiqua" w:hAnsi="Book Antiqua"/>
          <w:color w:val="000000"/>
        </w:rPr>
        <w:t xml:space="preserve"> </w:t>
      </w:r>
      <w:proofErr w:type="spellStart"/>
      <w:r w:rsidRPr="00E37BE6">
        <w:rPr>
          <w:rFonts w:ascii="Book Antiqua" w:hAnsi="Book Antiqua"/>
          <w:color w:val="000000"/>
        </w:rPr>
        <w:t>kewajiban</w:t>
      </w:r>
      <w:proofErr w:type="spellEnd"/>
      <w:r w:rsidRPr="00E37BE6">
        <w:rPr>
          <w:rFonts w:ascii="Book Antiqua" w:hAnsi="Book Antiqua"/>
          <w:color w:val="000000"/>
        </w:rPr>
        <w:t xml:space="preserve"> </w:t>
      </w:r>
      <w:proofErr w:type="spellStart"/>
      <w:r w:rsidRPr="00E37BE6">
        <w:rPr>
          <w:rFonts w:ascii="Book Antiqua" w:hAnsi="Book Antiqua"/>
          <w:color w:val="000000"/>
        </w:rPr>
        <w:t>dan</w:t>
      </w:r>
      <w:proofErr w:type="spellEnd"/>
      <w:r w:rsidRPr="00E37BE6">
        <w:rPr>
          <w:rFonts w:ascii="Book Antiqua" w:hAnsi="Book Antiqua"/>
          <w:color w:val="000000"/>
        </w:rPr>
        <w:t xml:space="preserve"> </w:t>
      </w:r>
      <w:r w:rsidRPr="00E37BE6">
        <w:rPr>
          <w:rFonts w:ascii="Book Antiqua" w:hAnsi="Book Antiqua"/>
          <w:color w:val="000000"/>
        </w:rPr>
        <w:lastRenderedPageBreak/>
        <w:t xml:space="preserve">modal yang </w:t>
      </w:r>
      <w:proofErr w:type="spellStart"/>
      <w:r w:rsidRPr="00E37BE6">
        <w:rPr>
          <w:rFonts w:ascii="Book Antiqua" w:hAnsi="Book Antiqua"/>
          <w:color w:val="000000"/>
        </w:rPr>
        <w:t>dimiliki</w:t>
      </w:r>
      <w:proofErr w:type="spellEnd"/>
      <w:r w:rsidRPr="00E37BE6">
        <w:rPr>
          <w:rFonts w:ascii="Book Antiqua" w:hAnsi="Book Antiqua"/>
          <w:color w:val="000000"/>
        </w:rPr>
        <w:t xml:space="preserve"> </w:t>
      </w:r>
      <w:proofErr w:type="spellStart"/>
      <w:r w:rsidRPr="00E37BE6">
        <w:rPr>
          <w:rFonts w:ascii="Book Antiqua" w:hAnsi="Book Antiqua"/>
          <w:color w:val="000000"/>
        </w:rPr>
        <w:t>perusahaan</w:t>
      </w:r>
      <w:proofErr w:type="spellEnd"/>
      <w:r w:rsidRPr="00E37BE6">
        <w:rPr>
          <w:rFonts w:ascii="Book Antiqua" w:hAnsi="Book Antiqua"/>
          <w:color w:val="000000"/>
        </w:rPr>
        <w:t xml:space="preserve"> </w:t>
      </w:r>
      <w:proofErr w:type="spellStart"/>
      <w:r w:rsidRPr="00E37BE6">
        <w:rPr>
          <w:rFonts w:ascii="Book Antiqua" w:hAnsi="Book Antiqua"/>
          <w:color w:val="000000"/>
        </w:rPr>
        <w:t>pada</w:t>
      </w:r>
      <w:proofErr w:type="spellEnd"/>
      <w:r w:rsidRPr="00E37BE6">
        <w:rPr>
          <w:rFonts w:ascii="Book Antiqua" w:hAnsi="Book Antiqua"/>
          <w:color w:val="000000"/>
        </w:rPr>
        <w:t xml:space="preserve"> </w:t>
      </w:r>
      <w:proofErr w:type="spellStart"/>
      <w:r w:rsidRPr="00E37BE6">
        <w:rPr>
          <w:rFonts w:ascii="Book Antiqua" w:hAnsi="Book Antiqua"/>
          <w:color w:val="000000"/>
        </w:rPr>
        <w:t>saat</w:t>
      </w:r>
      <w:proofErr w:type="spellEnd"/>
      <w:r w:rsidRPr="00E37BE6">
        <w:rPr>
          <w:rFonts w:ascii="Book Antiqua" w:hAnsi="Book Antiqua"/>
          <w:color w:val="000000"/>
        </w:rPr>
        <w:t xml:space="preserve"> </w:t>
      </w:r>
      <w:proofErr w:type="spellStart"/>
      <w:r w:rsidRPr="00E37BE6">
        <w:rPr>
          <w:rFonts w:ascii="Book Antiqua" w:hAnsi="Book Antiqua"/>
          <w:color w:val="000000"/>
        </w:rPr>
        <w:t>ini</w:t>
      </w:r>
      <w:proofErr w:type="spellEnd"/>
      <w:r w:rsidRPr="00E37BE6">
        <w:rPr>
          <w:rFonts w:ascii="Book Antiqua" w:hAnsi="Book Antiqua"/>
          <w:color w:val="000000"/>
        </w:rPr>
        <w:t>.</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jenis</w:t>
      </w:r>
      <w:proofErr w:type="spellEnd"/>
      <w:r w:rsidRPr="00E37BE6">
        <w:rPr>
          <w:rFonts w:ascii="Book Antiqua" w:hAnsi="Book Antiqua"/>
          <w:color w:val="000000"/>
        </w:rPr>
        <w:t xml:space="preserve"> </w:t>
      </w:r>
      <w:proofErr w:type="spellStart"/>
      <w:r w:rsidRPr="00E37BE6">
        <w:rPr>
          <w:rFonts w:ascii="Book Antiqua" w:hAnsi="Book Antiqua"/>
          <w:color w:val="000000"/>
        </w:rPr>
        <w:t>dan</w:t>
      </w:r>
      <w:proofErr w:type="spellEnd"/>
      <w:r w:rsidRPr="00E37BE6">
        <w:rPr>
          <w:rFonts w:ascii="Book Antiqua" w:hAnsi="Book Antiqua"/>
          <w:color w:val="000000"/>
        </w:rPr>
        <w:t xml:space="preserve"> </w:t>
      </w:r>
      <w:proofErr w:type="spellStart"/>
      <w:r w:rsidRPr="00E37BE6">
        <w:rPr>
          <w:rFonts w:ascii="Book Antiqua" w:hAnsi="Book Antiqua"/>
          <w:color w:val="000000"/>
        </w:rPr>
        <w:t>jumlah</w:t>
      </w:r>
      <w:proofErr w:type="spellEnd"/>
      <w:r w:rsidRPr="00E37BE6">
        <w:rPr>
          <w:rFonts w:ascii="Book Antiqua" w:hAnsi="Book Antiqua"/>
          <w:color w:val="000000"/>
        </w:rPr>
        <w:t xml:space="preserve"> </w:t>
      </w:r>
      <w:proofErr w:type="spellStart"/>
      <w:r w:rsidRPr="00E37BE6">
        <w:rPr>
          <w:rFonts w:ascii="Book Antiqua" w:hAnsi="Book Antiqua"/>
          <w:color w:val="000000"/>
        </w:rPr>
        <w:t>pendapatan</w:t>
      </w:r>
      <w:proofErr w:type="spellEnd"/>
      <w:r w:rsidRPr="00E37BE6">
        <w:rPr>
          <w:rFonts w:ascii="Book Antiqua" w:hAnsi="Book Antiqua"/>
          <w:color w:val="000000"/>
        </w:rPr>
        <w:t xml:space="preserve"> yang </w:t>
      </w:r>
      <w:proofErr w:type="spellStart"/>
      <w:r w:rsidRPr="00E37BE6">
        <w:rPr>
          <w:rFonts w:ascii="Book Antiqua" w:hAnsi="Book Antiqua"/>
          <w:color w:val="000000"/>
        </w:rPr>
        <w:t>diperoleh</w:t>
      </w:r>
      <w:proofErr w:type="spellEnd"/>
      <w:r w:rsidRPr="00E37BE6">
        <w:rPr>
          <w:rFonts w:ascii="Book Antiqua" w:hAnsi="Book Antiqua"/>
          <w:color w:val="000000"/>
        </w:rPr>
        <w:t xml:space="preserve"> </w:t>
      </w:r>
      <w:proofErr w:type="spellStart"/>
      <w:r w:rsidRPr="00E37BE6">
        <w:rPr>
          <w:rFonts w:ascii="Book Antiqua" w:hAnsi="Book Antiqua"/>
          <w:color w:val="000000"/>
        </w:rPr>
        <w:t>pada</w:t>
      </w:r>
      <w:proofErr w:type="spellEnd"/>
      <w:r w:rsidRPr="00E37BE6">
        <w:rPr>
          <w:rFonts w:ascii="Book Antiqua" w:hAnsi="Book Antiqua"/>
          <w:color w:val="000000"/>
        </w:rPr>
        <w:t xml:space="preserve"> </w:t>
      </w:r>
      <w:proofErr w:type="spellStart"/>
      <w:r w:rsidRPr="00E37BE6">
        <w:rPr>
          <w:rFonts w:ascii="Book Antiqua" w:hAnsi="Book Antiqua"/>
          <w:color w:val="000000"/>
        </w:rPr>
        <w:t>suatu</w:t>
      </w:r>
      <w:proofErr w:type="spellEnd"/>
      <w:r w:rsidRPr="00E37BE6">
        <w:rPr>
          <w:rFonts w:ascii="Book Antiqua" w:hAnsi="Book Antiqua"/>
          <w:color w:val="000000"/>
        </w:rPr>
        <w:t xml:space="preserve"> </w:t>
      </w:r>
      <w:proofErr w:type="spellStart"/>
      <w:r w:rsidRPr="00E37BE6">
        <w:rPr>
          <w:rFonts w:ascii="Book Antiqua" w:hAnsi="Book Antiqua"/>
          <w:color w:val="000000"/>
        </w:rPr>
        <w:t>periode</w:t>
      </w:r>
      <w:proofErr w:type="spellEnd"/>
      <w:r w:rsidRPr="00E37BE6">
        <w:rPr>
          <w:rFonts w:ascii="Book Antiqua" w:hAnsi="Book Antiqua"/>
          <w:color w:val="000000"/>
        </w:rPr>
        <w:t xml:space="preserve"> </w:t>
      </w:r>
      <w:proofErr w:type="spellStart"/>
      <w:r w:rsidRPr="00E37BE6">
        <w:rPr>
          <w:rFonts w:ascii="Book Antiqua" w:hAnsi="Book Antiqua"/>
          <w:color w:val="000000"/>
        </w:rPr>
        <w:t>tertentu</w:t>
      </w:r>
      <w:proofErr w:type="spellEnd"/>
      <w:r w:rsidRPr="00E37BE6">
        <w:rPr>
          <w:rFonts w:ascii="Book Antiqua" w:hAnsi="Book Antiqua"/>
          <w:color w:val="000000"/>
        </w:rPr>
        <w:t>.</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r w:rsidRPr="00E37BE6">
        <w:rPr>
          <w:rFonts w:ascii="Book Antiqua" w:hAnsi="Book Antiqua"/>
          <w:color w:val="000000"/>
        </w:rPr>
        <w:t xml:space="preserve"> </w:t>
      </w: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jumlah</w:t>
      </w:r>
      <w:proofErr w:type="spellEnd"/>
      <w:r w:rsidRPr="00E37BE6">
        <w:rPr>
          <w:rFonts w:ascii="Book Antiqua" w:hAnsi="Book Antiqua"/>
          <w:color w:val="000000"/>
        </w:rPr>
        <w:t xml:space="preserve"> </w:t>
      </w:r>
      <w:proofErr w:type="spellStart"/>
      <w:r w:rsidRPr="00E37BE6">
        <w:rPr>
          <w:rFonts w:ascii="Book Antiqua" w:hAnsi="Book Antiqua"/>
          <w:color w:val="000000"/>
        </w:rPr>
        <w:t>biaya</w:t>
      </w:r>
      <w:proofErr w:type="spellEnd"/>
      <w:r w:rsidRPr="00E37BE6">
        <w:rPr>
          <w:rFonts w:ascii="Book Antiqua" w:hAnsi="Book Antiqua"/>
          <w:color w:val="000000"/>
        </w:rPr>
        <w:t xml:space="preserve"> </w:t>
      </w:r>
      <w:proofErr w:type="spellStart"/>
      <w:r w:rsidRPr="00E37BE6">
        <w:rPr>
          <w:rFonts w:ascii="Book Antiqua" w:hAnsi="Book Antiqua"/>
          <w:color w:val="000000"/>
        </w:rPr>
        <w:t>dan</w:t>
      </w:r>
      <w:proofErr w:type="spellEnd"/>
      <w:r w:rsidRPr="00E37BE6">
        <w:rPr>
          <w:rFonts w:ascii="Book Antiqua" w:hAnsi="Book Antiqua"/>
          <w:color w:val="000000"/>
        </w:rPr>
        <w:t xml:space="preserve"> </w:t>
      </w:r>
      <w:proofErr w:type="spellStart"/>
      <w:r w:rsidRPr="00E37BE6">
        <w:rPr>
          <w:rFonts w:ascii="Book Antiqua" w:hAnsi="Book Antiqua"/>
          <w:color w:val="000000"/>
        </w:rPr>
        <w:t>jenis</w:t>
      </w:r>
      <w:proofErr w:type="spellEnd"/>
      <w:r w:rsidRPr="00E37BE6">
        <w:rPr>
          <w:rFonts w:ascii="Book Antiqua" w:hAnsi="Book Antiqua"/>
          <w:color w:val="000000"/>
        </w:rPr>
        <w:t xml:space="preserve"> </w:t>
      </w:r>
      <w:proofErr w:type="spellStart"/>
      <w:r w:rsidRPr="00E37BE6">
        <w:rPr>
          <w:rFonts w:ascii="Book Antiqua" w:hAnsi="Book Antiqua"/>
          <w:color w:val="000000"/>
        </w:rPr>
        <w:t>biaya</w:t>
      </w:r>
      <w:proofErr w:type="spellEnd"/>
      <w:r w:rsidRPr="00E37BE6">
        <w:rPr>
          <w:rFonts w:ascii="Book Antiqua" w:hAnsi="Book Antiqua"/>
          <w:color w:val="000000"/>
        </w:rPr>
        <w:t xml:space="preserve"> yang </w:t>
      </w:r>
      <w:proofErr w:type="spellStart"/>
      <w:r w:rsidRPr="00E37BE6">
        <w:rPr>
          <w:rFonts w:ascii="Book Antiqua" w:hAnsi="Book Antiqua"/>
          <w:color w:val="000000"/>
        </w:rPr>
        <w:t>dikeluarkan</w:t>
      </w:r>
      <w:proofErr w:type="spellEnd"/>
      <w:r w:rsidRPr="00E37BE6">
        <w:rPr>
          <w:rFonts w:ascii="Book Antiqua" w:hAnsi="Book Antiqua"/>
          <w:color w:val="000000"/>
        </w:rPr>
        <w:t xml:space="preserve"> </w:t>
      </w:r>
      <w:proofErr w:type="spellStart"/>
      <w:r w:rsidRPr="00E37BE6">
        <w:rPr>
          <w:rFonts w:ascii="Book Antiqua" w:hAnsi="Book Antiqua"/>
          <w:color w:val="000000"/>
        </w:rPr>
        <w:t>perusahaan</w:t>
      </w:r>
      <w:proofErr w:type="spellEnd"/>
      <w:r w:rsidRPr="00E37BE6">
        <w:rPr>
          <w:rFonts w:ascii="Book Antiqua" w:hAnsi="Book Antiqua"/>
          <w:color w:val="000000"/>
        </w:rPr>
        <w:t xml:space="preserve"> </w:t>
      </w:r>
      <w:proofErr w:type="spellStart"/>
      <w:r w:rsidRPr="00E37BE6">
        <w:rPr>
          <w:rFonts w:ascii="Book Antiqua" w:hAnsi="Book Antiqua"/>
          <w:color w:val="000000"/>
        </w:rPr>
        <w:t>dalam</w:t>
      </w:r>
      <w:proofErr w:type="spellEnd"/>
      <w:r w:rsidRPr="00E37BE6">
        <w:rPr>
          <w:rFonts w:ascii="Book Antiqua" w:hAnsi="Book Antiqua"/>
          <w:color w:val="000000"/>
        </w:rPr>
        <w:t xml:space="preserve"> </w:t>
      </w:r>
      <w:proofErr w:type="spellStart"/>
      <w:r w:rsidRPr="00E37BE6">
        <w:rPr>
          <w:rFonts w:ascii="Book Antiqua" w:hAnsi="Book Antiqua"/>
          <w:color w:val="000000"/>
        </w:rPr>
        <w:t>suatu</w:t>
      </w:r>
      <w:proofErr w:type="spellEnd"/>
      <w:r w:rsidRPr="00E37BE6">
        <w:rPr>
          <w:rFonts w:ascii="Book Antiqua" w:hAnsi="Book Antiqua"/>
          <w:color w:val="000000"/>
        </w:rPr>
        <w:t xml:space="preserve"> </w:t>
      </w:r>
      <w:proofErr w:type="spellStart"/>
      <w:r w:rsidRPr="00E37BE6">
        <w:rPr>
          <w:rFonts w:ascii="Book Antiqua" w:hAnsi="Book Antiqua"/>
          <w:color w:val="000000"/>
        </w:rPr>
        <w:t>periode</w:t>
      </w:r>
      <w:proofErr w:type="spellEnd"/>
      <w:r w:rsidRPr="00E37BE6">
        <w:rPr>
          <w:rFonts w:ascii="Book Antiqua" w:hAnsi="Book Antiqua"/>
          <w:color w:val="000000"/>
        </w:rPr>
        <w:t xml:space="preserve"> </w:t>
      </w:r>
      <w:proofErr w:type="spellStart"/>
      <w:r w:rsidRPr="00E37BE6">
        <w:rPr>
          <w:rFonts w:ascii="Book Antiqua" w:hAnsi="Book Antiqua"/>
          <w:color w:val="000000"/>
        </w:rPr>
        <w:t>tertentu</w:t>
      </w:r>
      <w:proofErr w:type="spellEnd"/>
      <w:r w:rsidRPr="00E37BE6">
        <w:rPr>
          <w:rFonts w:ascii="Book Antiqua" w:hAnsi="Book Antiqua"/>
          <w:color w:val="000000"/>
        </w:rPr>
        <w:t>.</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perubahan-perubahan</w:t>
      </w:r>
      <w:proofErr w:type="spellEnd"/>
      <w:r w:rsidRPr="00E37BE6">
        <w:rPr>
          <w:rFonts w:ascii="Book Antiqua" w:hAnsi="Book Antiqua"/>
          <w:color w:val="000000"/>
        </w:rPr>
        <w:t xml:space="preserve"> yang </w:t>
      </w:r>
      <w:proofErr w:type="spellStart"/>
      <w:r w:rsidRPr="00E37BE6">
        <w:rPr>
          <w:rFonts w:ascii="Book Antiqua" w:hAnsi="Book Antiqua"/>
          <w:color w:val="000000"/>
        </w:rPr>
        <w:t>terjadi</w:t>
      </w:r>
      <w:proofErr w:type="spellEnd"/>
      <w:r w:rsidRPr="00E37BE6">
        <w:rPr>
          <w:rFonts w:ascii="Book Antiqua" w:hAnsi="Book Antiqua"/>
          <w:color w:val="000000"/>
        </w:rPr>
        <w:t xml:space="preserve"> </w:t>
      </w:r>
      <w:proofErr w:type="spellStart"/>
      <w:r w:rsidRPr="00E37BE6">
        <w:rPr>
          <w:rFonts w:ascii="Book Antiqua" w:hAnsi="Book Antiqua"/>
          <w:color w:val="000000"/>
        </w:rPr>
        <w:t>terhadap</w:t>
      </w:r>
      <w:proofErr w:type="spellEnd"/>
      <w:r w:rsidRPr="00E37BE6">
        <w:rPr>
          <w:rFonts w:ascii="Book Antiqua" w:hAnsi="Book Antiqua"/>
          <w:color w:val="000000"/>
        </w:rPr>
        <w:t xml:space="preserve"> </w:t>
      </w:r>
      <w:proofErr w:type="spellStart"/>
      <w:r w:rsidRPr="00E37BE6">
        <w:rPr>
          <w:rFonts w:ascii="Book Antiqua" w:hAnsi="Book Antiqua"/>
          <w:color w:val="000000"/>
        </w:rPr>
        <w:t>aktiva</w:t>
      </w:r>
      <w:proofErr w:type="spellEnd"/>
      <w:r w:rsidRPr="00E37BE6">
        <w:rPr>
          <w:rFonts w:ascii="Book Antiqua" w:hAnsi="Book Antiqua"/>
          <w:color w:val="000000"/>
        </w:rPr>
        <w:t xml:space="preserve">, </w:t>
      </w:r>
      <w:proofErr w:type="spellStart"/>
      <w:r w:rsidRPr="00E37BE6">
        <w:rPr>
          <w:rFonts w:ascii="Book Antiqua" w:hAnsi="Book Antiqua"/>
          <w:color w:val="000000"/>
        </w:rPr>
        <w:t>pasiva</w:t>
      </w:r>
      <w:proofErr w:type="spellEnd"/>
      <w:r w:rsidRPr="00E37BE6">
        <w:rPr>
          <w:rFonts w:ascii="Book Antiqua" w:hAnsi="Book Antiqua"/>
          <w:color w:val="000000"/>
        </w:rPr>
        <w:t xml:space="preserve">, </w:t>
      </w:r>
      <w:proofErr w:type="spellStart"/>
      <w:r w:rsidRPr="00E37BE6">
        <w:rPr>
          <w:rFonts w:ascii="Book Antiqua" w:hAnsi="Book Antiqua"/>
          <w:color w:val="000000"/>
        </w:rPr>
        <w:t>dan</w:t>
      </w:r>
      <w:proofErr w:type="spellEnd"/>
      <w:r w:rsidRPr="00E37BE6">
        <w:rPr>
          <w:rFonts w:ascii="Book Antiqua" w:hAnsi="Book Antiqua"/>
          <w:color w:val="000000"/>
        </w:rPr>
        <w:t xml:space="preserve"> modal </w:t>
      </w:r>
      <w:proofErr w:type="spellStart"/>
      <w:r w:rsidRPr="00E37BE6">
        <w:rPr>
          <w:rFonts w:ascii="Book Antiqua" w:hAnsi="Book Antiqua"/>
          <w:color w:val="000000"/>
        </w:rPr>
        <w:t>perusahaan</w:t>
      </w:r>
      <w:proofErr w:type="spellEnd"/>
      <w:r w:rsidRPr="00E37BE6">
        <w:rPr>
          <w:rFonts w:ascii="Book Antiqua" w:hAnsi="Book Antiqua"/>
          <w:color w:val="000000"/>
        </w:rPr>
        <w:t xml:space="preserve">. </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kinerja</w:t>
      </w:r>
      <w:proofErr w:type="spellEnd"/>
      <w:r w:rsidRPr="00E37BE6">
        <w:rPr>
          <w:rFonts w:ascii="Book Antiqua" w:hAnsi="Book Antiqua"/>
          <w:color w:val="000000"/>
        </w:rPr>
        <w:t xml:space="preserve"> </w:t>
      </w:r>
      <w:proofErr w:type="spellStart"/>
      <w:r w:rsidRPr="00E37BE6">
        <w:rPr>
          <w:rFonts w:ascii="Book Antiqua" w:hAnsi="Book Antiqua"/>
          <w:color w:val="000000"/>
        </w:rPr>
        <w:t>manajemen</w:t>
      </w:r>
      <w:proofErr w:type="spellEnd"/>
      <w:r w:rsidRPr="00E37BE6">
        <w:rPr>
          <w:rFonts w:ascii="Book Antiqua" w:hAnsi="Book Antiqua"/>
          <w:color w:val="000000"/>
        </w:rPr>
        <w:t xml:space="preserve"> </w:t>
      </w:r>
      <w:proofErr w:type="spellStart"/>
      <w:r w:rsidRPr="00E37BE6">
        <w:rPr>
          <w:rFonts w:ascii="Book Antiqua" w:hAnsi="Book Antiqua"/>
          <w:color w:val="000000"/>
        </w:rPr>
        <w:t>perusahaan</w:t>
      </w:r>
      <w:proofErr w:type="spellEnd"/>
      <w:r w:rsidRPr="00E37BE6">
        <w:rPr>
          <w:rFonts w:ascii="Book Antiqua" w:hAnsi="Book Antiqua"/>
          <w:color w:val="000000"/>
        </w:rPr>
        <w:t xml:space="preserve"> </w:t>
      </w:r>
      <w:proofErr w:type="spellStart"/>
      <w:r w:rsidRPr="00E37BE6">
        <w:rPr>
          <w:rFonts w:ascii="Book Antiqua" w:hAnsi="Book Antiqua"/>
          <w:color w:val="000000"/>
        </w:rPr>
        <w:t>dalam</w:t>
      </w:r>
      <w:proofErr w:type="spellEnd"/>
      <w:r w:rsidRPr="00E37BE6">
        <w:rPr>
          <w:rFonts w:ascii="Book Antiqua" w:hAnsi="Book Antiqua"/>
          <w:color w:val="000000"/>
        </w:rPr>
        <w:t xml:space="preserve"> </w:t>
      </w:r>
      <w:proofErr w:type="spellStart"/>
      <w:r w:rsidRPr="00E37BE6">
        <w:rPr>
          <w:rFonts w:ascii="Book Antiqua" w:hAnsi="Book Antiqua"/>
          <w:color w:val="000000"/>
        </w:rPr>
        <w:t>suatu</w:t>
      </w:r>
      <w:proofErr w:type="spellEnd"/>
      <w:r w:rsidRPr="00E37BE6">
        <w:rPr>
          <w:rFonts w:ascii="Book Antiqua" w:hAnsi="Book Antiqua"/>
          <w:color w:val="000000"/>
        </w:rPr>
        <w:t xml:space="preserve"> </w:t>
      </w:r>
      <w:proofErr w:type="spellStart"/>
      <w:r w:rsidRPr="00E37BE6">
        <w:rPr>
          <w:rFonts w:ascii="Book Antiqua" w:hAnsi="Book Antiqua"/>
          <w:color w:val="000000"/>
        </w:rPr>
        <w:t>periode</w:t>
      </w:r>
      <w:proofErr w:type="spellEnd"/>
      <w:r w:rsidRPr="00E37BE6">
        <w:rPr>
          <w:rFonts w:ascii="Book Antiqua" w:hAnsi="Book Antiqua"/>
          <w:color w:val="000000"/>
        </w:rPr>
        <w:t xml:space="preserve">. </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Memberikan</w:t>
      </w:r>
      <w:proofErr w:type="spellEnd"/>
      <w:r w:rsidRPr="00E37BE6">
        <w:rPr>
          <w:rFonts w:ascii="Book Antiqua" w:hAnsi="Book Antiqua"/>
          <w:color w:val="000000"/>
        </w:rPr>
        <w:t xml:space="preserve"> </w:t>
      </w: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tentang</w:t>
      </w:r>
      <w:proofErr w:type="spellEnd"/>
      <w:r w:rsidRPr="00E37BE6">
        <w:rPr>
          <w:rFonts w:ascii="Book Antiqua" w:hAnsi="Book Antiqua"/>
          <w:color w:val="000000"/>
        </w:rPr>
        <w:t xml:space="preserve"> </w:t>
      </w:r>
      <w:proofErr w:type="spellStart"/>
      <w:r w:rsidRPr="00E37BE6">
        <w:rPr>
          <w:rFonts w:ascii="Book Antiqua" w:hAnsi="Book Antiqua"/>
          <w:color w:val="000000"/>
        </w:rPr>
        <w:t>catatan-catatan</w:t>
      </w:r>
      <w:proofErr w:type="spellEnd"/>
      <w:r w:rsidRPr="00E37BE6">
        <w:rPr>
          <w:rFonts w:ascii="Book Antiqua" w:hAnsi="Book Antiqua"/>
          <w:color w:val="000000"/>
        </w:rPr>
        <w:t xml:space="preserve"> </w:t>
      </w:r>
      <w:proofErr w:type="spellStart"/>
      <w:r w:rsidRPr="00E37BE6">
        <w:rPr>
          <w:rFonts w:ascii="Book Antiqua" w:hAnsi="Book Antiqua"/>
          <w:color w:val="000000"/>
        </w:rPr>
        <w:t>atas</w:t>
      </w:r>
      <w:proofErr w:type="spellEnd"/>
      <w:r w:rsidRPr="00E37BE6">
        <w:rPr>
          <w:rFonts w:ascii="Book Antiqua" w:hAnsi="Book Antiqua"/>
          <w:color w:val="000000"/>
        </w:rPr>
        <w:t xml:space="preserve"> </w:t>
      </w:r>
      <w:proofErr w:type="spellStart"/>
      <w:r w:rsidRPr="00E37BE6">
        <w:rPr>
          <w:rFonts w:ascii="Book Antiqua" w:hAnsi="Book Antiqua"/>
          <w:color w:val="000000"/>
        </w:rPr>
        <w:t>laporan</w:t>
      </w:r>
      <w:proofErr w:type="spellEnd"/>
      <w:r w:rsidRPr="00E37BE6">
        <w:rPr>
          <w:rFonts w:ascii="Book Antiqua" w:hAnsi="Book Antiqua"/>
          <w:color w:val="000000"/>
        </w:rPr>
        <w:t xml:space="preserve"> </w:t>
      </w:r>
      <w:proofErr w:type="spellStart"/>
      <w:r w:rsidRPr="00E37BE6">
        <w:rPr>
          <w:rFonts w:ascii="Book Antiqua" w:hAnsi="Book Antiqua"/>
          <w:color w:val="000000"/>
        </w:rPr>
        <w:t>keuangan</w:t>
      </w:r>
      <w:proofErr w:type="spellEnd"/>
      <w:r w:rsidRPr="00E37BE6">
        <w:rPr>
          <w:rFonts w:ascii="Book Antiqua" w:hAnsi="Book Antiqua"/>
          <w:color w:val="000000"/>
        </w:rPr>
        <w:t xml:space="preserve">. </w:t>
      </w:r>
    </w:p>
    <w:p w:rsidR="00494E24" w:rsidRPr="00E37BE6" w:rsidRDefault="00494E24" w:rsidP="00494E24">
      <w:pPr>
        <w:pStyle w:val="ListParagraph"/>
        <w:numPr>
          <w:ilvl w:val="0"/>
          <w:numId w:val="3"/>
        </w:numPr>
        <w:spacing w:after="0" w:line="240" w:lineRule="auto"/>
        <w:ind w:left="426" w:hanging="426"/>
        <w:jc w:val="both"/>
        <w:rPr>
          <w:rFonts w:ascii="Book Antiqua" w:hAnsi="Book Antiqua"/>
          <w:color w:val="000000"/>
        </w:rPr>
      </w:pPr>
      <w:proofErr w:type="spellStart"/>
      <w:r w:rsidRPr="00E37BE6">
        <w:rPr>
          <w:rFonts w:ascii="Book Antiqua" w:hAnsi="Book Antiqua"/>
          <w:color w:val="000000"/>
        </w:rPr>
        <w:t>Informasi</w:t>
      </w:r>
      <w:proofErr w:type="spellEnd"/>
      <w:r w:rsidRPr="00E37BE6">
        <w:rPr>
          <w:rFonts w:ascii="Book Antiqua" w:hAnsi="Book Antiqua"/>
          <w:color w:val="000000"/>
        </w:rPr>
        <w:t xml:space="preserve"> </w:t>
      </w:r>
      <w:proofErr w:type="spellStart"/>
      <w:r w:rsidRPr="00E37BE6">
        <w:rPr>
          <w:rFonts w:ascii="Book Antiqua" w:hAnsi="Book Antiqua"/>
          <w:color w:val="000000"/>
        </w:rPr>
        <w:t>keuangan</w:t>
      </w:r>
      <w:proofErr w:type="spellEnd"/>
      <w:r w:rsidRPr="00E37BE6">
        <w:rPr>
          <w:rFonts w:ascii="Book Antiqua" w:hAnsi="Book Antiqua"/>
          <w:color w:val="000000"/>
        </w:rPr>
        <w:t xml:space="preserve"> </w:t>
      </w:r>
      <w:proofErr w:type="spellStart"/>
      <w:r w:rsidRPr="00E37BE6">
        <w:rPr>
          <w:rFonts w:ascii="Book Antiqua" w:hAnsi="Book Antiqua"/>
          <w:color w:val="000000"/>
        </w:rPr>
        <w:t>lainnya</w:t>
      </w:r>
      <w:proofErr w:type="spellEnd"/>
      <w:r w:rsidRPr="00E37BE6">
        <w:rPr>
          <w:rFonts w:ascii="Book Antiqua" w:hAnsi="Book Antiqua"/>
          <w:color w:val="000000"/>
        </w:rPr>
        <w:t>.</w:t>
      </w:r>
    </w:p>
    <w:p w:rsidR="00494E24" w:rsidRPr="00E37BE6" w:rsidRDefault="00494E24" w:rsidP="00494E24">
      <w:pPr>
        <w:pStyle w:val="ListParagraph"/>
        <w:spacing w:after="0" w:line="240" w:lineRule="auto"/>
        <w:ind w:left="426" w:hanging="426"/>
        <w:jc w:val="both"/>
        <w:rPr>
          <w:rFonts w:ascii="Book Antiqua" w:hAnsi="Book Antiqua"/>
          <w:color w:val="000000"/>
        </w:rPr>
      </w:pPr>
    </w:p>
    <w:p w:rsidR="00494E24" w:rsidRPr="00E37BE6" w:rsidRDefault="00494E24" w:rsidP="00494E24">
      <w:pPr>
        <w:spacing w:after="0" w:line="240" w:lineRule="auto"/>
        <w:ind w:firstLine="720"/>
        <w:jc w:val="both"/>
        <w:rPr>
          <w:rFonts w:ascii="Book Antiqua" w:hAnsi="Book Antiqua"/>
          <w:color w:val="1A1A1A"/>
          <w:szCs w:val="22"/>
        </w:rPr>
      </w:pPr>
      <w:r w:rsidRPr="00E37BE6">
        <w:rPr>
          <w:rFonts w:ascii="Book Antiqua" w:hAnsi="Book Antiqua"/>
          <w:color w:val="1A1A1A"/>
          <w:szCs w:val="22"/>
        </w:rPr>
        <w:t xml:space="preserve">Sedangkan pengertian investasi menurut Sunariyah yang dikutip </w:t>
      </w:r>
      <w:r w:rsidRPr="00E37BE6">
        <w:rPr>
          <w:rFonts w:ascii="Book Antiqua" w:hAnsi="Book Antiqua"/>
          <w:i/>
          <w:iCs/>
          <w:color w:val="1A1A1A"/>
          <w:szCs w:val="22"/>
        </w:rPr>
        <w:t xml:space="preserve">dalam </w:t>
      </w:r>
      <w:r w:rsidRPr="00E37BE6">
        <w:rPr>
          <w:rFonts w:ascii="Book Antiqua" w:hAnsi="Book Antiqua"/>
          <w:color w:val="1A1A1A"/>
          <w:szCs w:val="22"/>
        </w:rPr>
        <w:t>Salamah (2011) adalah penanaman modal untuk satu atau lebih aktiva yang dimiliki dan biasanya berjangka waktu lama dengan harapan mendapat keuntungan di masa-masa yang akan datang Menurut Jogiyanto (2012), investasi adalah penundaan konsumsi sekarang untuk dimasukkan ke aktiva produktif selama periode waktu yang tertentu. Dengan adanya aktiva yang produktif, penundaan konsumsi sekarang</w:t>
      </w:r>
      <w:r w:rsidRPr="00E37BE6">
        <w:rPr>
          <w:rFonts w:ascii="Book Antiqua" w:hAnsi="Book Antiqua"/>
          <w:color w:val="1A1A1A"/>
          <w:szCs w:val="22"/>
          <w:lang w:val="en-US"/>
        </w:rPr>
        <w:t xml:space="preserve"> </w:t>
      </w:r>
      <w:r w:rsidRPr="00E37BE6">
        <w:rPr>
          <w:rFonts w:ascii="Book Antiqua" w:hAnsi="Book Antiqua"/>
          <w:color w:val="1A1A1A"/>
          <w:szCs w:val="22"/>
        </w:rPr>
        <w:t xml:space="preserve">untuk di investasikan ke aktiva yang produktif tersebut akan meningkatkan utiliti total. </w:t>
      </w:r>
    </w:p>
    <w:p w:rsidR="00494E24" w:rsidRPr="00E37BE6" w:rsidRDefault="00494E24" w:rsidP="00494E24">
      <w:pPr>
        <w:spacing w:after="0" w:line="240" w:lineRule="auto"/>
        <w:ind w:firstLine="720"/>
        <w:jc w:val="both"/>
        <w:rPr>
          <w:rFonts w:ascii="Book Antiqua" w:hAnsi="Book Antiqua"/>
          <w:color w:val="1A1A1A"/>
          <w:szCs w:val="22"/>
        </w:rPr>
      </w:pPr>
      <w:r w:rsidRPr="00E37BE6">
        <w:rPr>
          <w:rFonts w:ascii="Book Antiqua" w:hAnsi="Book Antiqua"/>
          <w:color w:val="1A1A1A"/>
          <w:szCs w:val="22"/>
        </w:rPr>
        <w:t xml:space="preserve">Definisi menurut Kamus Besar Bahasa Indonesia, investasi diartikan sebagai penanaman uang disuatu perusahaan atau proyek untuk tujuan memperoleh keuntungan. Berdasarkan </w:t>
      </w:r>
      <w:r w:rsidRPr="00E37BE6">
        <w:rPr>
          <w:rFonts w:ascii="Book Antiqua" w:hAnsi="Book Antiqua"/>
          <w:color w:val="000000"/>
          <w:szCs w:val="22"/>
        </w:rPr>
        <w:t xml:space="preserve">8 </w:t>
      </w:r>
      <w:r w:rsidRPr="00E37BE6">
        <w:rPr>
          <w:rFonts w:ascii="Book Antiqua" w:hAnsi="Book Antiqua"/>
          <w:color w:val="1A1A1A"/>
          <w:szCs w:val="22"/>
        </w:rPr>
        <w:t xml:space="preserve">definisi di atas, investasi adalah bagaimana memanfaatkan dana saat ini untuk mendapatkan keuntungan atau menghasilkan barang yang lebih besar di masa yang mendatang. Untuk mencapai suatu efektivitas dan efisiensi dalam keputusan investasi terdapat beberapa </w:t>
      </w:r>
      <w:r w:rsidRPr="00E37BE6">
        <w:rPr>
          <w:rFonts w:ascii="Book Antiqua" w:hAnsi="Book Antiqua"/>
          <w:color w:val="1A1A1A"/>
          <w:szCs w:val="22"/>
        </w:rPr>
        <w:lastRenderedPageBreak/>
        <w:t>tujuan dalam melakukan investasi (Tandelilin, 2010),yaitu :</w:t>
      </w:r>
    </w:p>
    <w:p w:rsidR="00494E24" w:rsidRPr="00EF1205" w:rsidRDefault="00494E24" w:rsidP="00494E24">
      <w:pPr>
        <w:pStyle w:val="ListParagraph"/>
        <w:numPr>
          <w:ilvl w:val="1"/>
          <w:numId w:val="4"/>
        </w:numPr>
        <w:spacing w:after="0" w:line="240" w:lineRule="auto"/>
        <w:ind w:left="426" w:hanging="426"/>
        <w:jc w:val="both"/>
        <w:rPr>
          <w:rFonts w:ascii="Book Antiqua" w:hAnsi="Book Antiqua"/>
          <w:color w:val="1A1A1A"/>
          <w:lang w:val="id-ID"/>
        </w:rPr>
      </w:pPr>
      <w:r w:rsidRPr="00EF1205">
        <w:rPr>
          <w:rFonts w:ascii="Book Antiqua" w:hAnsi="Book Antiqua"/>
          <w:color w:val="1A1A1A"/>
          <w:lang w:val="id-ID"/>
        </w:rPr>
        <w:t>Mendapat kesejahteraan atau kehidupan yang lebih baik dimasa yang akan datang Seseorang akan berfikir bagaimana untuk dapat meningkatkan taraf hidupnya untuk memperoleh kehidupan yang lebih layak di masa depan</w:t>
      </w:r>
    </w:p>
    <w:p w:rsidR="00494E24" w:rsidRPr="00E37BE6" w:rsidRDefault="00494E24" w:rsidP="00494E24">
      <w:pPr>
        <w:pStyle w:val="ListParagraph"/>
        <w:numPr>
          <w:ilvl w:val="1"/>
          <w:numId w:val="4"/>
        </w:numPr>
        <w:spacing w:after="0" w:line="240" w:lineRule="auto"/>
        <w:ind w:left="426" w:hanging="426"/>
        <w:jc w:val="both"/>
        <w:rPr>
          <w:rFonts w:ascii="Book Antiqua" w:hAnsi="Book Antiqua"/>
          <w:color w:val="1A1A1A"/>
        </w:rPr>
      </w:pPr>
      <w:proofErr w:type="spellStart"/>
      <w:r w:rsidRPr="00E37BE6">
        <w:rPr>
          <w:rFonts w:ascii="Book Antiqua" w:hAnsi="Book Antiqua"/>
          <w:color w:val="1A1A1A"/>
        </w:rPr>
        <w:t>Membantu</w:t>
      </w:r>
      <w:proofErr w:type="spellEnd"/>
      <w:r w:rsidRPr="00E37BE6">
        <w:rPr>
          <w:rFonts w:ascii="Book Antiqua" w:hAnsi="Book Antiqua"/>
          <w:color w:val="1A1A1A"/>
        </w:rPr>
        <w:t xml:space="preserve"> </w:t>
      </w:r>
      <w:proofErr w:type="spellStart"/>
      <w:r w:rsidRPr="00E37BE6">
        <w:rPr>
          <w:rFonts w:ascii="Book Antiqua" w:hAnsi="Book Antiqua"/>
          <w:color w:val="1A1A1A"/>
        </w:rPr>
        <w:t>mengurangi</w:t>
      </w:r>
      <w:proofErr w:type="spellEnd"/>
      <w:r w:rsidRPr="00E37BE6">
        <w:rPr>
          <w:rFonts w:ascii="Book Antiqua" w:hAnsi="Book Antiqua"/>
          <w:color w:val="1A1A1A"/>
        </w:rPr>
        <w:t xml:space="preserve"> </w:t>
      </w:r>
      <w:proofErr w:type="spellStart"/>
      <w:r w:rsidRPr="00E37BE6">
        <w:rPr>
          <w:rFonts w:ascii="Book Antiqua" w:hAnsi="Book Antiqua"/>
          <w:color w:val="1A1A1A"/>
        </w:rPr>
        <w:t>tekanan</w:t>
      </w:r>
      <w:proofErr w:type="spellEnd"/>
      <w:r w:rsidRPr="00E37BE6">
        <w:rPr>
          <w:rFonts w:ascii="Book Antiqua" w:hAnsi="Book Antiqua"/>
          <w:color w:val="1A1A1A"/>
        </w:rPr>
        <w:t xml:space="preserve"> </w:t>
      </w:r>
      <w:proofErr w:type="spellStart"/>
      <w:r w:rsidRPr="00E37BE6">
        <w:rPr>
          <w:rFonts w:ascii="Book Antiqua" w:hAnsi="Book Antiqua"/>
          <w:color w:val="1A1A1A"/>
        </w:rPr>
        <w:t>inflasi</w:t>
      </w:r>
      <w:proofErr w:type="spellEnd"/>
    </w:p>
    <w:p w:rsidR="00494E24" w:rsidRPr="00E37BE6" w:rsidRDefault="00494E24" w:rsidP="00494E24">
      <w:pPr>
        <w:pStyle w:val="ListParagraph"/>
        <w:numPr>
          <w:ilvl w:val="1"/>
          <w:numId w:val="4"/>
        </w:numPr>
        <w:spacing w:after="0" w:line="240" w:lineRule="auto"/>
        <w:ind w:left="426" w:hanging="426"/>
        <w:jc w:val="both"/>
        <w:rPr>
          <w:rFonts w:ascii="Book Antiqua" w:hAnsi="Book Antiqua"/>
          <w:color w:val="1A1A1A"/>
        </w:rPr>
      </w:pPr>
      <w:proofErr w:type="spellStart"/>
      <w:r w:rsidRPr="00E37BE6">
        <w:rPr>
          <w:rFonts w:ascii="Book Antiqua" w:hAnsi="Book Antiqua"/>
          <w:color w:val="1A1A1A"/>
        </w:rPr>
        <w:t>Terciptanya</w:t>
      </w:r>
      <w:proofErr w:type="spellEnd"/>
      <w:r w:rsidRPr="00E37BE6">
        <w:rPr>
          <w:rFonts w:ascii="Book Antiqua" w:hAnsi="Book Antiqua"/>
          <w:color w:val="1A1A1A"/>
        </w:rPr>
        <w:t xml:space="preserve"> </w:t>
      </w:r>
      <w:proofErr w:type="spellStart"/>
      <w:r w:rsidRPr="00E37BE6">
        <w:rPr>
          <w:rFonts w:ascii="Book Antiqua" w:hAnsi="Book Antiqua"/>
          <w:color w:val="1A1A1A"/>
        </w:rPr>
        <w:t>keuntungan</w:t>
      </w:r>
      <w:proofErr w:type="spellEnd"/>
      <w:r w:rsidRPr="00E37BE6">
        <w:rPr>
          <w:rFonts w:ascii="Book Antiqua" w:hAnsi="Book Antiqua"/>
          <w:color w:val="1A1A1A"/>
        </w:rPr>
        <w:t xml:space="preserve"> </w:t>
      </w:r>
      <w:proofErr w:type="spellStart"/>
      <w:r w:rsidRPr="00E37BE6">
        <w:rPr>
          <w:rFonts w:ascii="Book Antiqua" w:hAnsi="Book Antiqua"/>
          <w:color w:val="1A1A1A"/>
        </w:rPr>
        <w:t>dalam</w:t>
      </w:r>
      <w:proofErr w:type="spellEnd"/>
      <w:r w:rsidRPr="00E37BE6">
        <w:rPr>
          <w:rFonts w:ascii="Book Antiqua" w:hAnsi="Book Antiqua"/>
          <w:color w:val="1A1A1A"/>
        </w:rPr>
        <w:t xml:space="preserve"> </w:t>
      </w:r>
      <w:proofErr w:type="spellStart"/>
      <w:r w:rsidRPr="00E37BE6">
        <w:rPr>
          <w:rFonts w:ascii="Book Antiqua" w:hAnsi="Book Antiqua"/>
          <w:color w:val="1A1A1A"/>
        </w:rPr>
        <w:t>investasi</w:t>
      </w:r>
      <w:proofErr w:type="spellEnd"/>
      <w:r w:rsidRPr="00E37BE6">
        <w:rPr>
          <w:rFonts w:ascii="Book Antiqua" w:hAnsi="Book Antiqua"/>
          <w:color w:val="1A1A1A"/>
        </w:rPr>
        <w:t xml:space="preserve"> yang </w:t>
      </w:r>
      <w:proofErr w:type="spellStart"/>
      <w:r w:rsidRPr="00E37BE6">
        <w:rPr>
          <w:rFonts w:ascii="Book Antiqua" w:hAnsi="Book Antiqua"/>
          <w:color w:val="1A1A1A"/>
        </w:rPr>
        <w:t>berkesinambungan</w:t>
      </w:r>
      <w:proofErr w:type="spellEnd"/>
      <w:r w:rsidRPr="00E37BE6">
        <w:rPr>
          <w:rFonts w:ascii="Book Antiqua" w:hAnsi="Book Antiqua"/>
          <w:color w:val="1A1A1A"/>
        </w:rPr>
        <w:t xml:space="preserve"> </w:t>
      </w:r>
      <w:r w:rsidRPr="00E37BE6">
        <w:rPr>
          <w:rFonts w:ascii="Book Antiqua" w:hAnsi="Book Antiqua"/>
          <w:i/>
          <w:iCs/>
          <w:color w:val="1A1A1A"/>
        </w:rPr>
        <w:t>(continuity)</w:t>
      </w:r>
      <w:r w:rsidRPr="00E37BE6">
        <w:rPr>
          <w:rFonts w:ascii="Book Antiqua" w:hAnsi="Book Antiqua"/>
          <w:color w:val="1A1A1A"/>
        </w:rPr>
        <w:t>.</w:t>
      </w:r>
    </w:p>
    <w:p w:rsidR="00494E24" w:rsidRPr="00E37BE6" w:rsidRDefault="00494E24" w:rsidP="00494E24">
      <w:pPr>
        <w:pStyle w:val="ListParagraph"/>
        <w:numPr>
          <w:ilvl w:val="1"/>
          <w:numId w:val="4"/>
        </w:numPr>
        <w:spacing w:after="0" w:line="240" w:lineRule="auto"/>
        <w:ind w:left="426" w:hanging="426"/>
        <w:jc w:val="both"/>
        <w:rPr>
          <w:rFonts w:ascii="Book Antiqua" w:hAnsi="Book Antiqua"/>
          <w:color w:val="1A1A1A"/>
        </w:rPr>
      </w:pPr>
      <w:proofErr w:type="spellStart"/>
      <w:r w:rsidRPr="00E37BE6">
        <w:rPr>
          <w:rFonts w:ascii="Book Antiqua" w:hAnsi="Book Antiqua"/>
          <w:color w:val="1A1A1A"/>
        </w:rPr>
        <w:t>Penghematan</w:t>
      </w:r>
      <w:proofErr w:type="spellEnd"/>
      <w:r w:rsidRPr="00E37BE6">
        <w:rPr>
          <w:rFonts w:ascii="Book Antiqua" w:hAnsi="Book Antiqua"/>
          <w:color w:val="1A1A1A"/>
        </w:rPr>
        <w:t xml:space="preserve"> </w:t>
      </w:r>
      <w:proofErr w:type="spellStart"/>
      <w:r w:rsidRPr="00E37BE6">
        <w:rPr>
          <w:rFonts w:ascii="Book Antiqua" w:hAnsi="Book Antiqua"/>
          <w:color w:val="1A1A1A"/>
        </w:rPr>
        <w:t>Pajak</w:t>
      </w:r>
      <w:proofErr w:type="spellEnd"/>
    </w:p>
    <w:p w:rsidR="00494E24" w:rsidRPr="00E37BE6" w:rsidRDefault="00494E24" w:rsidP="00494E24">
      <w:pPr>
        <w:spacing w:after="0" w:line="240" w:lineRule="auto"/>
        <w:ind w:firstLine="720"/>
        <w:jc w:val="both"/>
        <w:rPr>
          <w:rFonts w:ascii="Book Antiqua" w:hAnsi="Book Antiqua"/>
          <w:szCs w:val="22"/>
        </w:rPr>
      </w:pPr>
      <w:r w:rsidRPr="00E37BE6">
        <w:rPr>
          <w:rFonts w:ascii="Book Antiqua" w:hAnsi="Book Antiqua"/>
          <w:szCs w:val="22"/>
        </w:rPr>
        <w:t xml:space="preserve">Penelitian lain juga dilakukan oleh Gomariz et al (2014) yang meneliti peran kualitas pelaporan keuangan dan maturitas utang terhadap efisiensi investasi, hasilnya menunjukkan bahwa kualitas pelaporan keuangan mengurangi masalah overinvestment demikian juga maturitas utang yang rendah dapat meningkatkan efisiensi investasi, mengurangi masalah overinvestment dan underinvestment. Penelitian yang dilakukan oleh dari Hapsari (2015) meneliti mengenai peran dari kepemilikan asing terhadap efisiensi investasi, hasil penelitiannya menunjukkan bahwa terdapat pengaruh signifikan dari kepemilikan asing terhadap efisiensi investasi. </w:t>
      </w:r>
    </w:p>
    <w:p w:rsidR="00494E24" w:rsidRPr="00E37BE6" w:rsidRDefault="00494E24" w:rsidP="00494E24">
      <w:pPr>
        <w:spacing w:after="0" w:line="240" w:lineRule="auto"/>
        <w:ind w:firstLine="720"/>
        <w:jc w:val="both"/>
        <w:rPr>
          <w:rFonts w:ascii="Book Antiqua" w:hAnsi="Book Antiqua"/>
          <w:szCs w:val="22"/>
        </w:rPr>
      </w:pPr>
      <w:r w:rsidRPr="00E37BE6">
        <w:rPr>
          <w:rFonts w:ascii="Book Antiqua" w:hAnsi="Book Antiqua"/>
          <w:szCs w:val="22"/>
        </w:rPr>
        <w:t>Hal ini dikarenakan kepemilikan asing memiliki proses pengawasan yang baik sehingga dapat berdampak pada meningkatnya efisiensi investasi. Penelitian dari Szczepankowski (2012) menyatakan bahwa komite audit mempunyai pengaruh terhadap efisiensi investasi. Komite audit merupakan bagian dari salah satu mekanisme GCG yang bertugas dalam melakukan penilaian serta melakukan audit terhadap laporan keuangan perusahaan.</w:t>
      </w:r>
    </w:p>
    <w:p w:rsidR="00494E24" w:rsidRPr="00E37BE6" w:rsidRDefault="00494E24" w:rsidP="00494E24">
      <w:pPr>
        <w:spacing w:after="0" w:line="240" w:lineRule="auto"/>
        <w:ind w:firstLine="720"/>
        <w:jc w:val="both"/>
        <w:rPr>
          <w:rFonts w:ascii="Book Antiqua" w:hAnsi="Book Antiqua"/>
          <w:szCs w:val="22"/>
        </w:rPr>
      </w:pPr>
      <w:r w:rsidRPr="00E37BE6">
        <w:rPr>
          <w:rFonts w:ascii="Book Antiqua" w:hAnsi="Book Antiqua"/>
          <w:szCs w:val="22"/>
        </w:rPr>
        <w:t xml:space="preserve"> Jika aktivitas dari komite 5 audit yang tinggi dan tercermin pada frekuensi pertemuan komite audit, maka berdampak pada meningkatnya kinerja </w:t>
      </w:r>
      <w:r w:rsidRPr="00E37BE6">
        <w:rPr>
          <w:rFonts w:ascii="Book Antiqua" w:hAnsi="Book Antiqua"/>
          <w:szCs w:val="22"/>
        </w:rPr>
        <w:lastRenderedPageBreak/>
        <w:t xml:space="preserve">perusahan, sehingga berdampak pada meningkatnya efisiensi investasi. Penelitian yang dilakukan oleh Sari (2017) meneliti mengenai peran dari umur perusahaan terhadap efisiensi investasi perusahaan, menyatakan bahwa terdapat pengaruh signifikan umur perusahaan terhadap efisiensi investasi. Hal ini dikarenakan semakin lama umur suatu perusahaan maka pengalaman yang dimiliki oleh perusahaan akan semakin banyak , terutama pengalaman dalam hal melakukan investasi. </w:t>
      </w:r>
    </w:p>
    <w:p w:rsidR="00494E24" w:rsidRPr="00E37BE6" w:rsidRDefault="00494E24" w:rsidP="00494E24">
      <w:pPr>
        <w:spacing w:after="0" w:line="240" w:lineRule="auto"/>
        <w:ind w:firstLine="720"/>
        <w:jc w:val="both"/>
        <w:rPr>
          <w:rFonts w:ascii="Book Antiqua" w:hAnsi="Book Antiqua"/>
          <w:szCs w:val="22"/>
        </w:rPr>
      </w:pPr>
      <w:r w:rsidRPr="00E37BE6">
        <w:rPr>
          <w:rFonts w:ascii="Book Antiqua" w:hAnsi="Book Antiqua"/>
          <w:szCs w:val="22"/>
        </w:rPr>
        <w:t xml:space="preserve">Sedangkan penelitian dari Simanungkalit (2015) meneliti mengenai kepemilikan institusional, kepemilikan manajerial dan dewan komisaris independen terhadap efisiensi investasi, hasil penelitian menunjukkan bahwa variabel–variabel tersebut memiliki pengaruh terhadap efisiensi investasi. Persentase dewan komisaris independen yang semakin tinggi maka semakin banyak pula komisaris yang bertindak independen, sehingga hal ini akan berdampak pada meningkatnya efisiensi investasi perusahaan. Kepemilikan institusional yang semakin tinggi maka berdampak pada proses pengawasan atau monitoring yang dilakukan akan semakin baik sehingga berdampak pada meningkatnya efisiensi investasi. </w:t>
      </w:r>
    </w:p>
    <w:p w:rsidR="00494E24" w:rsidRDefault="00494E24" w:rsidP="00494E24">
      <w:pPr>
        <w:spacing w:after="0" w:line="240" w:lineRule="auto"/>
        <w:ind w:firstLine="720"/>
        <w:jc w:val="both"/>
        <w:rPr>
          <w:rFonts w:ascii="Book Antiqua" w:hAnsi="Book Antiqua"/>
          <w:szCs w:val="22"/>
        </w:rPr>
      </w:pPr>
      <w:r w:rsidRPr="00E37BE6">
        <w:rPr>
          <w:rFonts w:ascii="Book Antiqua" w:hAnsi="Book Antiqua"/>
          <w:szCs w:val="22"/>
        </w:rPr>
        <w:t xml:space="preserve">Penelitian terdahulu menunjukkan bahwa terdapat faktor-faktor yang mempengaruhi efisiensi investasi, diantaranya yaitu penelitian yang dilakukan oleh Rahmawati (2014) yang menunjukkan hasil bahwa maturitas utang tidak memiliki pengaruh terhadap efisiensi investasi. Selain itu, juga tidak terdapatnya pengaruh dari tingkat penggunaan utang jangka pendek terhadap kualitas pelaporan keuangan serta efisiensi investasi. Sedangkan tangibilitas memiliki pengaruh terhadap efisiensi investasi. </w:t>
      </w:r>
    </w:p>
    <w:p w:rsidR="00494E24" w:rsidRDefault="00494E24" w:rsidP="00494E24">
      <w:pPr>
        <w:spacing w:after="0" w:line="240" w:lineRule="auto"/>
        <w:rPr>
          <w:lang w:val="en-ID"/>
        </w:rPr>
      </w:pPr>
    </w:p>
    <w:p w:rsidR="00494E24" w:rsidRPr="00E37BE6" w:rsidRDefault="00494E24" w:rsidP="00494E24">
      <w:pPr>
        <w:shd w:val="clear" w:color="auto" w:fill="FFFFFF"/>
        <w:spacing w:after="0" w:line="240" w:lineRule="auto"/>
        <w:jc w:val="both"/>
        <w:rPr>
          <w:rFonts w:ascii="Book Antiqua" w:hAnsi="Book Antiqua"/>
          <w:b/>
          <w:i/>
          <w:color w:val="000000"/>
          <w:szCs w:val="22"/>
        </w:rPr>
      </w:pPr>
      <w:r w:rsidRPr="00E37BE6">
        <w:rPr>
          <w:rFonts w:ascii="Book Antiqua" w:hAnsi="Book Antiqua"/>
          <w:b/>
          <w:i/>
          <w:color w:val="000000"/>
          <w:sz w:val="24"/>
          <w:szCs w:val="24"/>
        </w:rPr>
        <w:t xml:space="preserve">Debt </w:t>
      </w:r>
      <w:r w:rsidRPr="00E37BE6">
        <w:rPr>
          <w:rFonts w:ascii="Book Antiqua" w:hAnsi="Book Antiqua"/>
          <w:b/>
          <w:i/>
          <w:color w:val="000000"/>
          <w:szCs w:val="22"/>
        </w:rPr>
        <w:t>Maturity</w:t>
      </w:r>
    </w:p>
    <w:p w:rsidR="00494E24" w:rsidRPr="00E37BE6" w:rsidRDefault="00494E24" w:rsidP="00494E24">
      <w:pPr>
        <w:spacing w:after="0" w:line="240" w:lineRule="auto"/>
        <w:ind w:firstLine="720"/>
        <w:contextualSpacing/>
        <w:jc w:val="both"/>
        <w:rPr>
          <w:rFonts w:ascii="Book Antiqua" w:eastAsia="Times New Roman" w:hAnsi="Book Antiqua"/>
          <w:szCs w:val="22"/>
        </w:rPr>
      </w:pPr>
      <w:r w:rsidRPr="00E37BE6">
        <w:rPr>
          <w:rFonts w:ascii="Book Antiqua" w:eastAsia="Times New Roman" w:hAnsi="Book Antiqua"/>
          <w:i/>
          <w:szCs w:val="22"/>
        </w:rPr>
        <w:t>Debt maturity</w:t>
      </w:r>
      <w:r w:rsidRPr="00E37BE6">
        <w:rPr>
          <w:rFonts w:ascii="Book Antiqua" w:eastAsia="Times New Roman" w:hAnsi="Book Antiqua"/>
          <w:szCs w:val="22"/>
        </w:rPr>
        <w:t xml:space="preserve"> merupakan kebijakan penentuan jatuh tempo utang yang dilakukan oleh perusahaan yang </w:t>
      </w:r>
      <w:r w:rsidRPr="00E37BE6">
        <w:rPr>
          <w:rFonts w:ascii="Book Antiqua" w:eastAsia="Times New Roman" w:hAnsi="Book Antiqua"/>
          <w:szCs w:val="22"/>
        </w:rPr>
        <w:lastRenderedPageBreak/>
        <w:t xml:space="preserve">terbagi menjadi dua yaitu </w:t>
      </w:r>
      <w:r w:rsidRPr="00E37BE6">
        <w:rPr>
          <w:rFonts w:ascii="Book Antiqua" w:eastAsia="Times New Roman" w:hAnsi="Book Antiqua"/>
          <w:i/>
          <w:szCs w:val="22"/>
        </w:rPr>
        <w:t>short term debt maturity</w:t>
      </w:r>
      <w:r w:rsidRPr="00E37BE6">
        <w:rPr>
          <w:rFonts w:ascii="Book Antiqua" w:eastAsia="Times New Roman" w:hAnsi="Book Antiqua"/>
          <w:szCs w:val="22"/>
        </w:rPr>
        <w:t xml:space="preserve"> dan </w:t>
      </w:r>
      <w:r w:rsidRPr="00E37BE6">
        <w:rPr>
          <w:rFonts w:ascii="Book Antiqua" w:eastAsia="Times New Roman" w:hAnsi="Book Antiqua"/>
          <w:i/>
          <w:szCs w:val="22"/>
        </w:rPr>
        <w:t>long term debt maturity</w:t>
      </w:r>
      <w:r w:rsidRPr="00E37BE6">
        <w:rPr>
          <w:rFonts w:ascii="Book Antiqua" w:eastAsia="Times New Roman" w:hAnsi="Book Antiqua"/>
          <w:szCs w:val="22"/>
        </w:rPr>
        <w:t xml:space="preserve">. Pengertian </w:t>
      </w:r>
      <w:r w:rsidRPr="00E37BE6">
        <w:rPr>
          <w:rFonts w:ascii="Book Antiqua" w:eastAsia="Times New Roman" w:hAnsi="Book Antiqua"/>
          <w:i/>
          <w:szCs w:val="22"/>
        </w:rPr>
        <w:t>short term debt maturity</w:t>
      </w:r>
      <w:r w:rsidRPr="00E37BE6">
        <w:rPr>
          <w:rFonts w:ascii="Book Antiqua" w:eastAsia="Times New Roman" w:hAnsi="Book Antiqua"/>
          <w:szCs w:val="22"/>
        </w:rPr>
        <w:t xml:space="preserve"> adalah kebijakan penggunaan utang jangka pendek yang lebih besar daripada utang jangka panjang, sedangkan </w:t>
      </w:r>
      <w:r w:rsidRPr="00E37BE6">
        <w:rPr>
          <w:rFonts w:ascii="Book Antiqua" w:eastAsia="Times New Roman" w:hAnsi="Book Antiqua"/>
          <w:i/>
          <w:szCs w:val="22"/>
        </w:rPr>
        <w:t>long term debt maturity</w:t>
      </w:r>
      <w:r w:rsidRPr="00E37BE6">
        <w:rPr>
          <w:rFonts w:ascii="Book Antiqua" w:eastAsia="Times New Roman" w:hAnsi="Book Antiqua"/>
          <w:szCs w:val="22"/>
        </w:rPr>
        <w:t xml:space="preserve"> adalah kebijakan penggunaan utang jangka pendek yang lebih kecil dari utang jangka panjangnya (Amrullah dan Fatima, 2014). Menurut FASB dalam SFAC No. 6 utang adalah pengorbanan manfaat ekonomi masa mendatang yang mungkin timbul karena kewajiban sekarang suatu entitas lain di masa mendatang sebagai akibat transaksi masa lalu. </w:t>
      </w:r>
    </w:p>
    <w:p w:rsidR="00494E24" w:rsidRPr="00E37BE6" w:rsidRDefault="00494E24" w:rsidP="00494E24">
      <w:pPr>
        <w:spacing w:after="0" w:line="240" w:lineRule="auto"/>
        <w:ind w:firstLine="720"/>
        <w:contextualSpacing/>
        <w:jc w:val="both"/>
        <w:rPr>
          <w:rFonts w:ascii="Book Antiqua" w:eastAsia="Times New Roman" w:hAnsi="Book Antiqua"/>
          <w:szCs w:val="22"/>
        </w:rPr>
      </w:pPr>
    </w:p>
    <w:p w:rsidR="00494E24" w:rsidRPr="00E37BE6" w:rsidRDefault="00494E24" w:rsidP="00494E24">
      <w:pPr>
        <w:shd w:val="clear" w:color="auto" w:fill="FFFFFF"/>
        <w:spacing w:after="0" w:line="240" w:lineRule="auto"/>
        <w:jc w:val="both"/>
        <w:rPr>
          <w:rFonts w:ascii="Book Antiqua" w:hAnsi="Book Antiqua" w:cs="Times New Roman"/>
          <w:szCs w:val="22"/>
        </w:rPr>
      </w:pPr>
      <w:r w:rsidRPr="00E37BE6">
        <w:rPr>
          <w:rFonts w:ascii="Book Antiqua" w:hAnsi="Book Antiqua" w:cs="Times New Roman"/>
          <w:szCs w:val="22"/>
        </w:rPr>
        <w:t xml:space="preserve">Berdasarkan uraian diatas </w:t>
      </w:r>
      <w:proofErr w:type="spellStart"/>
      <w:r w:rsidRPr="00E37BE6">
        <w:rPr>
          <w:rFonts w:ascii="Book Antiqua" w:hAnsi="Book Antiqua" w:cs="Times New Roman"/>
          <w:szCs w:val="22"/>
          <w:lang w:val="en-US"/>
        </w:rPr>
        <w:t>dan</w:t>
      </w:r>
      <w:proofErr w:type="spellEnd"/>
      <w:r w:rsidRPr="00E37BE6">
        <w:rPr>
          <w:rFonts w:ascii="Book Antiqua" w:hAnsi="Book Antiqua" w:cs="Times New Roman"/>
          <w:szCs w:val="22"/>
          <w:lang w:val="en-US"/>
        </w:rPr>
        <w:t xml:space="preserve"> </w:t>
      </w:r>
      <w:proofErr w:type="spellStart"/>
      <w:r w:rsidRPr="00E37BE6">
        <w:rPr>
          <w:rFonts w:ascii="Book Antiqua" w:hAnsi="Book Antiqua" w:cs="Times New Roman"/>
          <w:szCs w:val="22"/>
          <w:lang w:val="en-US"/>
        </w:rPr>
        <w:t>penelitian</w:t>
      </w:r>
      <w:proofErr w:type="spellEnd"/>
      <w:r w:rsidRPr="00E37BE6">
        <w:rPr>
          <w:rFonts w:ascii="Book Antiqua" w:hAnsi="Book Antiqua" w:cs="Times New Roman"/>
          <w:szCs w:val="22"/>
          <w:lang w:val="en-US"/>
        </w:rPr>
        <w:t xml:space="preserve"> </w:t>
      </w:r>
      <w:proofErr w:type="spellStart"/>
      <w:r w:rsidRPr="00E37BE6">
        <w:rPr>
          <w:rFonts w:ascii="Book Antiqua" w:hAnsi="Book Antiqua" w:cs="Times New Roman"/>
          <w:szCs w:val="22"/>
          <w:lang w:val="en-US"/>
        </w:rPr>
        <w:t>terdahulu</w:t>
      </w:r>
      <w:proofErr w:type="spellEnd"/>
      <w:r w:rsidRPr="00E37BE6">
        <w:rPr>
          <w:rFonts w:ascii="Book Antiqua" w:hAnsi="Book Antiqua" w:cs="Times New Roman"/>
          <w:szCs w:val="22"/>
          <w:lang w:val="en-US"/>
        </w:rPr>
        <w:t xml:space="preserve"> </w:t>
      </w:r>
      <w:r w:rsidRPr="00E37BE6">
        <w:rPr>
          <w:rFonts w:ascii="Book Antiqua" w:hAnsi="Book Antiqua" w:cs="Times New Roman"/>
          <w:szCs w:val="22"/>
        </w:rPr>
        <w:t>maka rumusan hipotesis sebagai berikut:</w:t>
      </w:r>
    </w:p>
    <w:p w:rsidR="00494E24" w:rsidRPr="00E37BE6" w:rsidRDefault="00494E24" w:rsidP="00494E24">
      <w:pPr>
        <w:widowControl w:val="0"/>
        <w:numPr>
          <w:ilvl w:val="0"/>
          <w:numId w:val="5"/>
        </w:numPr>
        <w:tabs>
          <w:tab w:val="clear" w:pos="425"/>
          <w:tab w:val="left" w:pos="1308"/>
          <w:tab w:val="left" w:pos="1309"/>
        </w:tabs>
        <w:autoSpaceDE w:val="0"/>
        <w:autoSpaceDN w:val="0"/>
        <w:spacing w:after="0" w:line="240" w:lineRule="auto"/>
        <w:jc w:val="both"/>
        <w:rPr>
          <w:rFonts w:ascii="Book Antiqua" w:hAnsi="Book Antiqua"/>
          <w:szCs w:val="22"/>
        </w:rPr>
      </w:pPr>
      <w:r w:rsidRPr="00E37BE6">
        <w:rPr>
          <w:rFonts w:ascii="Book Antiqua" w:hAnsi="Book Antiqua"/>
          <w:szCs w:val="22"/>
        </w:rPr>
        <w:t>Kualitas laporan keuangan berpengaruh terhadap efisiensi investasi perusahaan sector perdagangan makro dan mikro yang terdaftar di bursa efek Indonesia.</w:t>
      </w:r>
    </w:p>
    <w:p w:rsidR="00494E24" w:rsidRPr="00E37BE6" w:rsidRDefault="00494E24" w:rsidP="00494E24">
      <w:pPr>
        <w:widowControl w:val="0"/>
        <w:numPr>
          <w:ilvl w:val="0"/>
          <w:numId w:val="5"/>
        </w:numPr>
        <w:tabs>
          <w:tab w:val="clear" w:pos="425"/>
          <w:tab w:val="left" w:pos="1308"/>
          <w:tab w:val="left" w:pos="1309"/>
        </w:tabs>
        <w:autoSpaceDE w:val="0"/>
        <w:autoSpaceDN w:val="0"/>
        <w:spacing w:after="0" w:line="240" w:lineRule="auto"/>
        <w:jc w:val="both"/>
        <w:rPr>
          <w:rFonts w:ascii="Book Antiqua" w:hAnsi="Book Antiqua"/>
          <w:b/>
          <w:szCs w:val="22"/>
        </w:rPr>
      </w:pPr>
      <w:r w:rsidRPr="00E37BE6">
        <w:rPr>
          <w:rFonts w:ascii="Book Antiqua" w:hAnsi="Book Antiqua"/>
          <w:i/>
          <w:szCs w:val="22"/>
        </w:rPr>
        <w:t>Debt maturity</w:t>
      </w:r>
      <w:r w:rsidRPr="00E37BE6">
        <w:rPr>
          <w:rFonts w:ascii="Book Antiqua" w:hAnsi="Book Antiqua"/>
          <w:szCs w:val="22"/>
        </w:rPr>
        <w:t xml:space="preserve"> berpengaruh terhadap efisiensi investasi perusahaan sektor perdagangan makro dan mikro yang terdaftar di bursa efek Indonesia.</w:t>
      </w:r>
    </w:p>
    <w:p w:rsidR="00494E24" w:rsidRPr="00E37BE6" w:rsidRDefault="00494E24" w:rsidP="00494E24">
      <w:pPr>
        <w:widowControl w:val="0"/>
        <w:numPr>
          <w:ilvl w:val="0"/>
          <w:numId w:val="5"/>
        </w:numPr>
        <w:tabs>
          <w:tab w:val="clear" w:pos="425"/>
          <w:tab w:val="left" w:pos="1308"/>
          <w:tab w:val="left" w:pos="1309"/>
        </w:tabs>
        <w:autoSpaceDE w:val="0"/>
        <w:autoSpaceDN w:val="0"/>
        <w:spacing w:after="0" w:line="240" w:lineRule="auto"/>
        <w:jc w:val="both"/>
        <w:rPr>
          <w:rFonts w:ascii="Book Antiqua" w:hAnsi="Book Antiqua"/>
          <w:b/>
          <w:szCs w:val="22"/>
        </w:rPr>
      </w:pPr>
      <w:r w:rsidRPr="00E37BE6">
        <w:rPr>
          <w:rFonts w:ascii="Book Antiqua" w:hAnsi="Book Antiqua"/>
          <w:szCs w:val="22"/>
        </w:rPr>
        <w:t xml:space="preserve">Kualitas laporan keuangan dan </w:t>
      </w:r>
      <w:r w:rsidRPr="00E37BE6">
        <w:rPr>
          <w:rFonts w:ascii="Book Antiqua" w:hAnsi="Book Antiqua"/>
          <w:i/>
          <w:szCs w:val="22"/>
        </w:rPr>
        <w:t>debt maturity</w:t>
      </w:r>
      <w:r w:rsidRPr="00E37BE6">
        <w:rPr>
          <w:rFonts w:ascii="Book Antiqua" w:hAnsi="Book Antiqua"/>
          <w:szCs w:val="22"/>
        </w:rPr>
        <w:t xml:space="preserve"> memiliki pengaruh secara simultan terhadap efisiensi investasi perusahaan sektor perdagangan makro dan mikro yang terdaftar di bursa efek Indonesia</w:t>
      </w:r>
      <w:r w:rsidRPr="00E37BE6">
        <w:rPr>
          <w:rFonts w:ascii="Book Antiqua" w:hAnsi="Book Antiqua"/>
          <w:szCs w:val="22"/>
          <w:lang w:val="en-US"/>
        </w:rPr>
        <w:t>.</w:t>
      </w:r>
    </w:p>
    <w:p w:rsidR="00494E24" w:rsidRPr="00E37BE6" w:rsidRDefault="00494E24" w:rsidP="00494E24">
      <w:pPr>
        <w:widowControl w:val="0"/>
        <w:tabs>
          <w:tab w:val="left" w:pos="1308"/>
          <w:tab w:val="left" w:pos="1309"/>
        </w:tabs>
        <w:autoSpaceDE w:val="0"/>
        <w:autoSpaceDN w:val="0"/>
        <w:spacing w:after="0" w:line="240" w:lineRule="auto"/>
        <w:jc w:val="both"/>
        <w:rPr>
          <w:rFonts w:ascii="Book Antiqua" w:hAnsi="Book Antiqua"/>
          <w:szCs w:val="22"/>
          <w:lang w:val="en-US"/>
        </w:rPr>
      </w:pPr>
    </w:p>
    <w:p w:rsidR="00494E24" w:rsidRPr="00E37BE6" w:rsidRDefault="00494E24" w:rsidP="00494E24">
      <w:pPr>
        <w:pStyle w:val="Default"/>
        <w:jc w:val="both"/>
        <w:rPr>
          <w:rFonts w:ascii="Book Antiqua" w:hAnsi="Book Antiqua"/>
          <w:b/>
          <w:lang w:val="en-US"/>
        </w:rPr>
      </w:pPr>
      <w:r w:rsidRPr="00E37BE6">
        <w:rPr>
          <w:rFonts w:ascii="Book Antiqua" w:hAnsi="Book Antiqua"/>
          <w:b/>
          <w:lang w:val="en-US"/>
        </w:rPr>
        <w:t>METODE PENELITIAN</w:t>
      </w:r>
    </w:p>
    <w:p w:rsidR="00494E24" w:rsidRPr="00E37BE6" w:rsidRDefault="00494E24" w:rsidP="00494E24">
      <w:pPr>
        <w:spacing w:after="0" w:line="240" w:lineRule="auto"/>
        <w:ind w:firstLine="567"/>
        <w:jc w:val="both"/>
        <w:rPr>
          <w:rFonts w:ascii="Book Antiqua" w:hAnsi="Book Antiqua"/>
          <w:sz w:val="24"/>
          <w:szCs w:val="24"/>
        </w:rPr>
      </w:pPr>
      <w:r w:rsidRPr="00E37BE6">
        <w:rPr>
          <w:rFonts w:ascii="Book Antiqua" w:hAnsi="Book Antiqua"/>
          <w:szCs w:val="22"/>
        </w:rPr>
        <w:t>Penelitian ini menggunakan metode kuantitatif yaitu dengan cara mengumpulkan, mengklasifikasikan, menganalisis, dan menginterprestasikan data-data yang diperoleh dari perusahaan sehingga dapat memberikan gambaran dengan keadaan yang sebenarnya (Arikunto, 2010:234). Penelitian ini menggunakan data panel (</w:t>
      </w:r>
      <w:r w:rsidRPr="00E37BE6">
        <w:rPr>
          <w:rFonts w:ascii="Book Antiqua" w:hAnsi="Book Antiqua"/>
          <w:i/>
          <w:iCs/>
          <w:szCs w:val="22"/>
        </w:rPr>
        <w:t>pooled data</w:t>
      </w:r>
      <w:r w:rsidRPr="00E37BE6">
        <w:rPr>
          <w:rFonts w:ascii="Book Antiqua" w:hAnsi="Book Antiqua"/>
          <w:szCs w:val="22"/>
        </w:rPr>
        <w:t xml:space="preserve">) yang merupakan suatu kombinasi dari data </w:t>
      </w:r>
      <w:r w:rsidRPr="00E37BE6">
        <w:rPr>
          <w:rFonts w:ascii="Book Antiqua" w:hAnsi="Book Antiqua"/>
          <w:i/>
          <w:iCs/>
          <w:szCs w:val="22"/>
        </w:rPr>
        <w:t xml:space="preserve">time series </w:t>
      </w:r>
      <w:r w:rsidRPr="00E37BE6">
        <w:rPr>
          <w:rFonts w:ascii="Book Antiqua" w:hAnsi="Book Antiqua"/>
          <w:szCs w:val="22"/>
        </w:rPr>
        <w:t xml:space="preserve">dan </w:t>
      </w:r>
      <w:r w:rsidRPr="00E37BE6">
        <w:rPr>
          <w:rFonts w:ascii="Book Antiqua" w:hAnsi="Book Antiqua"/>
          <w:i/>
          <w:iCs/>
          <w:szCs w:val="22"/>
        </w:rPr>
        <w:t xml:space="preserve">cross-section </w:t>
      </w:r>
      <w:r w:rsidRPr="00E37BE6">
        <w:rPr>
          <w:rFonts w:ascii="Book Antiqua" w:hAnsi="Book Antiqua"/>
          <w:szCs w:val="22"/>
        </w:rPr>
        <w:t>(Ajija, Sari, Setianto dan Primanti, 2011).</w:t>
      </w:r>
      <w:r w:rsidRPr="00E37BE6">
        <w:rPr>
          <w:rFonts w:ascii="Book Antiqua" w:hAnsi="Book Antiqua"/>
          <w:color w:val="000000"/>
          <w:szCs w:val="22"/>
        </w:rPr>
        <w:t xml:space="preserve">Dalam penelitian Pengaruh Laporan keuangan dan </w:t>
      </w:r>
      <w:r w:rsidRPr="00E37BE6">
        <w:rPr>
          <w:rFonts w:ascii="Book Antiqua" w:hAnsi="Book Antiqua"/>
          <w:i/>
          <w:color w:val="000000"/>
          <w:szCs w:val="22"/>
        </w:rPr>
        <w:t xml:space="preserve">Debt maturity </w:t>
      </w:r>
      <w:r w:rsidRPr="00E37BE6">
        <w:rPr>
          <w:rFonts w:ascii="Book Antiqua" w:hAnsi="Book Antiqua"/>
          <w:color w:val="000000"/>
          <w:szCs w:val="22"/>
        </w:rPr>
        <w:t xml:space="preserve">terhadap Efisiensi </w:t>
      </w:r>
      <w:r w:rsidRPr="00E37BE6">
        <w:rPr>
          <w:rFonts w:ascii="Book Antiqua" w:hAnsi="Book Antiqua"/>
          <w:color w:val="000000"/>
          <w:szCs w:val="22"/>
        </w:rPr>
        <w:lastRenderedPageBreak/>
        <w:t>Investasi akan dilakukan perhitungan sistematis menggunakan rumus statistik untuk menguji variabel-variabel yang diteliti dan membuat kesimpulan yang dihasilkan merupakan generalisasi. Sehingga bisa digunakan untuk menjawab permasalahan.</w:t>
      </w:r>
      <w:r w:rsidRPr="00E37BE6">
        <w:rPr>
          <w:rFonts w:ascii="Book Antiqua" w:hAnsi="Book Antiqua"/>
          <w:color w:val="000000"/>
          <w:sz w:val="24"/>
          <w:szCs w:val="24"/>
        </w:rPr>
        <w:t>Variabel dependen dalam penelitian ini adalah efisiensi investasi. Pengukran investasi menggunakan model pengukuran yang digunakan oleh Gomariz dan Ballesta (2013)</w:t>
      </w:r>
      <w:r w:rsidRPr="00E37BE6">
        <w:rPr>
          <w:rFonts w:ascii="Book Antiqua" w:hAnsi="Book Antiqua"/>
          <w:color w:val="000000"/>
          <w:sz w:val="24"/>
          <w:szCs w:val="24"/>
          <w:lang w:val="en-US"/>
        </w:rPr>
        <w:t xml:space="preserve">. </w:t>
      </w:r>
      <w:r w:rsidRPr="00E37BE6">
        <w:rPr>
          <w:rFonts w:ascii="Book Antiqua" w:hAnsi="Book Antiqua"/>
          <w:sz w:val="24"/>
          <w:szCs w:val="24"/>
        </w:rPr>
        <w:t xml:space="preserve">Dalam penelitian ini </w:t>
      </w:r>
      <w:r w:rsidRPr="00E37BE6">
        <w:rPr>
          <w:rFonts w:ascii="Book Antiqua" w:hAnsi="Book Antiqua"/>
          <w:sz w:val="24"/>
          <w:szCs w:val="24"/>
          <w:lang w:val="zh-CN"/>
        </w:rPr>
        <w:t>efisiensi investasi</w:t>
      </w:r>
      <w:r w:rsidRPr="00E37BE6">
        <w:rPr>
          <w:rFonts w:ascii="Book Antiqua" w:hAnsi="Book Antiqua"/>
          <w:sz w:val="24"/>
          <w:szCs w:val="24"/>
        </w:rPr>
        <w:t xml:space="preserve"> </w:t>
      </w:r>
      <w:r w:rsidRPr="00E37BE6">
        <w:rPr>
          <w:rFonts w:ascii="Book Antiqua" w:hAnsi="Book Antiqua"/>
          <w:sz w:val="24"/>
          <w:szCs w:val="24"/>
          <w:lang w:val="zh-CN"/>
        </w:rPr>
        <w:t xml:space="preserve">dihitung </w:t>
      </w:r>
      <w:r w:rsidRPr="00E37BE6">
        <w:rPr>
          <w:rFonts w:ascii="Book Antiqua" w:hAnsi="Book Antiqua"/>
          <w:sz w:val="24"/>
          <w:szCs w:val="24"/>
        </w:rPr>
        <w:t>dengan rumus sebagai berikut:</w:t>
      </w:r>
    </w:p>
    <w:p w:rsidR="00494E24" w:rsidRPr="00494E24" w:rsidRDefault="00494E24" w:rsidP="00494E24">
      <w:pPr>
        <w:spacing w:after="0" w:line="240" w:lineRule="auto"/>
      </w:pPr>
      <w:r w:rsidRPr="00E37BE6">
        <w:rPr>
          <w:rFonts w:ascii="Book Antiqua" w:hAnsi="Book Antiqua"/>
          <w:noProof/>
          <w:lang w:val="en-ID" w:eastAsia="en-ID" w:bidi="ar-SA"/>
        </w:rPr>
        <mc:AlternateContent>
          <mc:Choice Requires="wps">
            <w:drawing>
              <wp:anchor distT="45720" distB="45720" distL="114300" distR="114300" simplePos="0" relativeHeight="251659264" behindDoc="0" locked="0" layoutInCell="1" allowOverlap="1" wp14:anchorId="621F0FE1" wp14:editId="5CB107F3">
                <wp:simplePos x="0" y="0"/>
                <wp:positionH relativeFrom="column">
                  <wp:posOffset>50800</wp:posOffset>
                </wp:positionH>
                <wp:positionV relativeFrom="paragraph">
                  <wp:posOffset>80645</wp:posOffset>
                </wp:positionV>
                <wp:extent cx="2484755" cy="462915"/>
                <wp:effectExtent l="0" t="0" r="1079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462915"/>
                        </a:xfrm>
                        <a:prstGeom prst="rect">
                          <a:avLst/>
                        </a:prstGeom>
                        <a:solidFill>
                          <a:srgbClr val="FFFFFF"/>
                        </a:solidFill>
                        <a:ln w="9525">
                          <a:solidFill>
                            <a:srgbClr val="000000"/>
                          </a:solidFill>
                          <a:miter lim="800000"/>
                        </a:ln>
                      </wps:spPr>
                      <wps:txbx>
                        <w:txbxContent>
                          <w:p w:rsidR="00494E24" w:rsidRDefault="00494E24" w:rsidP="00494E24">
                            <m:oMathPara>
                              <m:oMath>
                                <m:r>
                                  <m:rPr>
                                    <m:sty m:val="bi"/>
                                  </m:rPr>
                                  <w:rPr>
                                    <w:rFonts w:ascii="Cambria Math" w:hAnsi="Cambria Math"/>
                                    <w:color w:val="000000"/>
                                    <w:sz w:val="24"/>
                                    <w:szCs w:val="24"/>
                                  </w:rPr>
                                  <m:t>INVESTMENTi</m:t>
                                </m:r>
                                <m:r>
                                  <m:rPr>
                                    <m:sty m:val="bi"/>
                                  </m:rPr>
                                  <w:rPr>
                                    <w:rFonts w:ascii="Cambria Math" w:hAnsi="Times New Roman"/>
                                    <w:color w:val="000000"/>
                                    <w:sz w:val="24"/>
                                    <w:szCs w:val="24"/>
                                  </w:rPr>
                                  <m:t>,</m:t>
                                </m:r>
                                <m:r>
                                  <m:rPr>
                                    <m:sty m:val="bi"/>
                                  </m:rPr>
                                  <w:rPr>
                                    <w:rFonts w:ascii="Cambria Math" w:hAnsi="Cambria Math"/>
                                    <w:color w:val="000000"/>
                                    <w:sz w:val="24"/>
                                    <w:szCs w:val="24"/>
                                  </w:rPr>
                                  <m:t>t</m:t>
                                </m:r>
                                <m:r>
                                  <m:rPr>
                                    <m:sty m:val="bi"/>
                                  </m:rPr>
                                  <w:rPr>
                                    <w:rFonts w:ascii="Cambria Math" w:hAnsi="Times New Roman"/>
                                    <w:color w:val="000000"/>
                                    <w:sz w:val="24"/>
                                    <w:szCs w:val="24"/>
                                  </w:rPr>
                                  <m:t>+</m:t>
                                </m:r>
                                <m:r>
                                  <m:rPr>
                                    <m:sty m:val="bi"/>
                                  </m:rPr>
                                  <w:rPr>
                                    <w:rFonts w:ascii="Cambria Math" w:hAnsi="Cambria Math"/>
                                    <w:color w:val="000000"/>
                                    <w:sz w:val="24"/>
                                    <w:szCs w:val="24"/>
                                  </w:rPr>
                                  <m:t>1</m:t>
                                </m:r>
                                <m:r>
                                  <m:rPr>
                                    <m:sty m:val="b"/>
                                  </m:rPr>
                                  <w:rPr>
                                    <w:rFonts w:ascii="Cambria Math" w:hAnsi="Times New Roman"/>
                                    <w:caps/>
                                    <w:sz w:val="24"/>
                                    <w:szCs w:val="24"/>
                                  </w:rPr>
                                  <m:t xml:space="preserve">= </m:t>
                                </m:r>
                                <m:r>
                                  <m:rPr>
                                    <m:sty m:val="bi"/>
                                  </m:rPr>
                                  <w:rPr>
                                    <w:rFonts w:ascii="Cambria Math" w:hAnsi="Cambria Math"/>
                                    <w:color w:val="000000"/>
                                    <w:sz w:val="24"/>
                                    <w:szCs w:val="24"/>
                                  </w:rPr>
                                  <m:t>β</m:t>
                                </m:r>
                                <m:r>
                                  <m:rPr>
                                    <m:sty m:val="bi"/>
                                  </m:rPr>
                                  <w:rPr>
                                    <w:rFonts w:ascii="Cambria Math" w:hAnsi="Cambria Math"/>
                                    <w:color w:val="000000"/>
                                    <w:sz w:val="24"/>
                                    <w:szCs w:val="24"/>
                                  </w:rPr>
                                  <m:t>0</m:t>
                                </m:r>
                                <m:r>
                                  <m:rPr>
                                    <m:sty m:val="bi"/>
                                  </m:rPr>
                                  <w:rPr>
                                    <w:rFonts w:ascii="Cambria Math" w:hAnsi="Times New Roman"/>
                                    <w:color w:val="000000"/>
                                    <w:sz w:val="24"/>
                                    <w:szCs w:val="24"/>
                                  </w:rPr>
                                  <m:t xml:space="preserve"> + </m:t>
                                </m:r>
                                <m:r>
                                  <m:rPr>
                                    <m:sty m:val="bi"/>
                                  </m:rPr>
                                  <w:rPr>
                                    <w:rFonts w:ascii="Cambria Math" w:hAnsi="Cambria Math"/>
                                    <w:color w:val="000000"/>
                                    <w:sz w:val="24"/>
                                    <w:szCs w:val="24"/>
                                  </w:rPr>
                                  <m:t>β1*Sales</m:t>
                                </m:r>
                                <m:r>
                                  <m:rPr>
                                    <m:sty m:val="bi"/>
                                  </m:rPr>
                                  <w:rPr>
                                    <w:rFonts w:ascii="Cambria Math" w:hAnsi="Times New Roman"/>
                                    <w:color w:val="000000"/>
                                    <w:sz w:val="24"/>
                                    <w:szCs w:val="24"/>
                                  </w:rPr>
                                  <m:t xml:space="preserve"> </m:t>
                                </m:r>
                                <m:r>
                                  <m:rPr>
                                    <m:sty m:val="bi"/>
                                  </m:rPr>
                                  <w:rPr>
                                    <w:rFonts w:ascii="Cambria Math" w:hAnsi="Cambria Math"/>
                                    <w:color w:val="000000"/>
                                    <w:sz w:val="24"/>
                                    <w:szCs w:val="24"/>
                                  </w:rPr>
                                  <m:t>Growthi</m:t>
                                </m:r>
                                <m:r>
                                  <m:rPr>
                                    <m:sty m:val="bi"/>
                                  </m:rPr>
                                  <w:rPr>
                                    <w:rFonts w:ascii="Cambria Math" w:hAnsi="Times New Roman"/>
                                    <w:color w:val="000000"/>
                                    <w:sz w:val="24"/>
                                    <w:szCs w:val="24"/>
                                  </w:rPr>
                                  <m:t>,</m:t>
                                </m:r>
                                <m:r>
                                  <m:rPr>
                                    <m:sty m:val="bi"/>
                                  </m:rPr>
                                  <w:rPr>
                                    <w:rFonts w:ascii="Cambria Math" w:hAnsi="Cambria Math"/>
                                    <w:color w:val="000000"/>
                                    <w:sz w:val="24"/>
                                    <w:szCs w:val="24"/>
                                  </w:rPr>
                                  <m:t>t</m:t>
                                </m:r>
                                <m:r>
                                  <m:rPr>
                                    <m:sty m:val="bi"/>
                                  </m:rPr>
                                  <w:rPr>
                                    <w:rFonts w:ascii="Cambria Math" w:hAnsi="Times New Roman"/>
                                    <w:color w:val="000000"/>
                                    <w:sz w:val="24"/>
                                    <w:szCs w:val="24"/>
                                  </w:rPr>
                                  <m:t xml:space="preserve"> + </m:t>
                                </m:r>
                                <m:r>
                                  <m:rPr>
                                    <m:sty m:val="bi"/>
                                  </m:rPr>
                                  <w:rPr>
                                    <w:rFonts w:ascii="Cambria Math" w:hAnsi="Cambria Math"/>
                                    <w:color w:val="000000"/>
                                    <w:sz w:val="24"/>
                                    <w:szCs w:val="24"/>
                                  </w:rPr>
                                  <m:t>εi</m:t>
                                </m:r>
                                <m:r>
                                  <m:rPr>
                                    <m:sty m:val="bi"/>
                                  </m:rPr>
                                  <w:rPr>
                                    <w:rFonts w:ascii="Cambria Math" w:hAnsi="Times New Roman"/>
                                    <w:color w:val="000000"/>
                                    <w:sz w:val="24"/>
                                    <w:szCs w:val="24"/>
                                  </w:rPr>
                                  <m:t>,</m:t>
                                </m:r>
                                <m:r>
                                  <m:rPr>
                                    <m:sty m:val="bi"/>
                                  </m:rPr>
                                  <w:rPr>
                                    <w:rFonts w:ascii="Cambria Math" w:hAnsi="Cambria Math"/>
                                    <w:color w:val="000000"/>
                                    <w:sz w:val="24"/>
                                    <w:szCs w:val="24"/>
                                  </w:rPr>
                                  <m:t>t</m:t>
                                </m:r>
                                <m:r>
                                  <m:rPr>
                                    <m:sty m:val="bi"/>
                                  </m:rPr>
                                  <w:rPr>
                                    <w:rFonts w:ascii="Cambria Math" w:hAnsi="Times New Roman"/>
                                    <w:color w:val="000000"/>
                                    <w:sz w:val="24"/>
                                    <w:szCs w:val="24"/>
                                  </w:rPr>
                                  <m:t>+</m:t>
                                </m:r>
                                <m:r>
                                  <m:rPr>
                                    <m:sty m:val="bi"/>
                                  </m:rPr>
                                  <w:rPr>
                                    <w:rFonts w:ascii="Cambria Math" w:hAnsi="Cambria Math"/>
                                    <w:color w:val="000000"/>
                                    <w:sz w:val="24"/>
                                    <w:szCs w:val="24"/>
                                  </w:rPr>
                                  <m:t>1</m:t>
                                </m:r>
                              </m:oMath>
                            </m:oMathPara>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6.35pt;width:195.65pt;height:3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">
                <v:textbox style="mso-fit-shape-to-text:t">
                  <w:txbxContent>
                    <w:p w:rsidR="00494E24" w:rsidRDefault="00494E24" w:rsidP="00494E24">
                      <m:oMathPara>
                        <m:oMath>
                          <m:r>
                            <m:rPr>
                              <m:sty m:val="bi"/>
                            </m:rPr>
                            <w:rPr>
                              <w:rFonts w:ascii="Cambria Math" w:hAnsi="Cambria Math"/>
                              <w:color w:val="000000"/>
                              <w:sz w:val="24"/>
                              <w:szCs w:val="24"/>
                            </w:rPr>
                            <m:t>INVESTMENTi</m:t>
                          </m:r>
                          <m:r>
                            <m:rPr>
                              <m:sty m:val="bi"/>
                            </m:rPr>
                            <w:rPr>
                              <w:rFonts w:ascii="Cambria Math" w:hAnsi="Times New Roman"/>
                              <w:color w:val="000000"/>
                              <w:sz w:val="24"/>
                              <w:szCs w:val="24"/>
                            </w:rPr>
                            <m:t>,</m:t>
                          </m:r>
                          <m:r>
                            <m:rPr>
                              <m:sty m:val="bi"/>
                            </m:rPr>
                            <w:rPr>
                              <w:rFonts w:ascii="Cambria Math" w:hAnsi="Cambria Math"/>
                              <w:color w:val="000000"/>
                              <w:sz w:val="24"/>
                              <w:szCs w:val="24"/>
                            </w:rPr>
                            <m:t>t</m:t>
                          </m:r>
                          <m:r>
                            <m:rPr>
                              <m:sty m:val="bi"/>
                            </m:rPr>
                            <w:rPr>
                              <w:rFonts w:ascii="Cambria Math" w:hAnsi="Times New Roman"/>
                              <w:color w:val="000000"/>
                              <w:sz w:val="24"/>
                              <w:szCs w:val="24"/>
                            </w:rPr>
                            <m:t>+</m:t>
                          </m:r>
                          <m:r>
                            <m:rPr>
                              <m:sty m:val="bi"/>
                            </m:rPr>
                            <w:rPr>
                              <w:rFonts w:ascii="Cambria Math" w:hAnsi="Cambria Math"/>
                              <w:color w:val="000000"/>
                              <w:sz w:val="24"/>
                              <w:szCs w:val="24"/>
                            </w:rPr>
                            <m:t>1</m:t>
                          </m:r>
                          <m:r>
                            <m:rPr>
                              <m:sty m:val="b"/>
                            </m:rPr>
                            <w:rPr>
                              <w:rFonts w:ascii="Cambria Math" w:hAnsi="Times New Roman"/>
                              <w:caps/>
                              <w:sz w:val="24"/>
                              <w:szCs w:val="24"/>
                            </w:rPr>
                            <m:t xml:space="preserve">= </m:t>
                          </m:r>
                          <m:r>
                            <m:rPr>
                              <m:sty m:val="bi"/>
                            </m:rPr>
                            <w:rPr>
                              <w:rFonts w:ascii="Cambria Math" w:hAnsi="Cambria Math"/>
                              <w:color w:val="000000"/>
                              <w:sz w:val="24"/>
                              <w:szCs w:val="24"/>
                            </w:rPr>
                            <m:t>β</m:t>
                          </m:r>
                          <m:r>
                            <m:rPr>
                              <m:sty m:val="bi"/>
                            </m:rPr>
                            <w:rPr>
                              <w:rFonts w:ascii="Cambria Math" w:hAnsi="Cambria Math"/>
                              <w:color w:val="000000"/>
                              <w:sz w:val="24"/>
                              <w:szCs w:val="24"/>
                            </w:rPr>
                            <m:t>0</m:t>
                          </m:r>
                          <m:r>
                            <m:rPr>
                              <m:sty m:val="bi"/>
                            </m:rPr>
                            <w:rPr>
                              <w:rFonts w:ascii="Cambria Math" w:hAnsi="Times New Roman"/>
                              <w:color w:val="000000"/>
                              <w:sz w:val="24"/>
                              <w:szCs w:val="24"/>
                            </w:rPr>
                            <m:t xml:space="preserve"> + </m:t>
                          </m:r>
                          <m:r>
                            <m:rPr>
                              <m:sty m:val="bi"/>
                            </m:rPr>
                            <w:rPr>
                              <w:rFonts w:ascii="Cambria Math" w:hAnsi="Cambria Math"/>
                              <w:color w:val="000000"/>
                              <w:sz w:val="24"/>
                              <w:szCs w:val="24"/>
                            </w:rPr>
                            <m:t>β1*Sales</m:t>
                          </m:r>
                          <m:r>
                            <m:rPr>
                              <m:sty m:val="bi"/>
                            </m:rPr>
                            <w:rPr>
                              <w:rFonts w:ascii="Cambria Math" w:hAnsi="Times New Roman"/>
                              <w:color w:val="000000"/>
                              <w:sz w:val="24"/>
                              <w:szCs w:val="24"/>
                            </w:rPr>
                            <m:t xml:space="preserve"> </m:t>
                          </m:r>
                          <m:r>
                            <m:rPr>
                              <m:sty m:val="bi"/>
                            </m:rPr>
                            <w:rPr>
                              <w:rFonts w:ascii="Cambria Math" w:hAnsi="Cambria Math"/>
                              <w:color w:val="000000"/>
                              <w:sz w:val="24"/>
                              <w:szCs w:val="24"/>
                            </w:rPr>
                            <m:t>Growthi</m:t>
                          </m:r>
                          <m:r>
                            <m:rPr>
                              <m:sty m:val="bi"/>
                            </m:rPr>
                            <w:rPr>
                              <w:rFonts w:ascii="Cambria Math" w:hAnsi="Times New Roman"/>
                              <w:color w:val="000000"/>
                              <w:sz w:val="24"/>
                              <w:szCs w:val="24"/>
                            </w:rPr>
                            <m:t>,</m:t>
                          </m:r>
                          <m:r>
                            <m:rPr>
                              <m:sty m:val="bi"/>
                            </m:rPr>
                            <w:rPr>
                              <w:rFonts w:ascii="Cambria Math" w:hAnsi="Cambria Math"/>
                              <w:color w:val="000000"/>
                              <w:sz w:val="24"/>
                              <w:szCs w:val="24"/>
                            </w:rPr>
                            <m:t>t</m:t>
                          </m:r>
                          <m:r>
                            <m:rPr>
                              <m:sty m:val="bi"/>
                            </m:rPr>
                            <w:rPr>
                              <w:rFonts w:ascii="Cambria Math" w:hAnsi="Times New Roman"/>
                              <w:color w:val="000000"/>
                              <w:sz w:val="24"/>
                              <w:szCs w:val="24"/>
                            </w:rPr>
                            <m:t xml:space="preserve"> + </m:t>
                          </m:r>
                          <m:r>
                            <m:rPr>
                              <m:sty m:val="bi"/>
                            </m:rPr>
                            <w:rPr>
                              <w:rFonts w:ascii="Cambria Math" w:hAnsi="Cambria Math"/>
                              <w:color w:val="000000"/>
                              <w:sz w:val="24"/>
                              <w:szCs w:val="24"/>
                            </w:rPr>
                            <m:t>εi</m:t>
                          </m:r>
                          <m:r>
                            <m:rPr>
                              <m:sty m:val="bi"/>
                            </m:rPr>
                            <w:rPr>
                              <w:rFonts w:ascii="Cambria Math" w:hAnsi="Times New Roman"/>
                              <w:color w:val="000000"/>
                              <w:sz w:val="24"/>
                              <w:szCs w:val="24"/>
                            </w:rPr>
                            <m:t>,</m:t>
                          </m:r>
                          <m:r>
                            <m:rPr>
                              <m:sty m:val="bi"/>
                            </m:rPr>
                            <w:rPr>
                              <w:rFonts w:ascii="Cambria Math" w:hAnsi="Cambria Math"/>
                              <w:color w:val="000000"/>
                              <w:sz w:val="24"/>
                              <w:szCs w:val="24"/>
                            </w:rPr>
                            <m:t>t</m:t>
                          </m:r>
                          <m:r>
                            <m:rPr>
                              <m:sty m:val="bi"/>
                            </m:rPr>
                            <w:rPr>
                              <w:rFonts w:ascii="Cambria Math" w:hAnsi="Times New Roman"/>
                              <w:color w:val="000000"/>
                              <w:sz w:val="24"/>
                              <w:szCs w:val="24"/>
                            </w:rPr>
                            <m:t>+</m:t>
                          </m:r>
                          <m:r>
                            <m:rPr>
                              <m:sty m:val="bi"/>
                            </m:rPr>
                            <w:rPr>
                              <w:rFonts w:ascii="Cambria Math" w:hAnsi="Cambria Math"/>
                              <w:color w:val="000000"/>
                              <w:sz w:val="24"/>
                              <w:szCs w:val="24"/>
                            </w:rPr>
                            <m:t>1</m:t>
                          </m:r>
                        </m:oMath>
                      </m:oMathPara>
                    </w:p>
                  </w:txbxContent>
                </v:textbox>
                <w10:wrap type="square"/>
              </v:shape>
            </w:pict>
          </mc:Fallback>
        </mc:AlternateContent>
      </w:r>
    </w:p>
    <w:p w:rsidR="00494E24" w:rsidRDefault="00494E24" w:rsidP="00494E24">
      <w:pPr>
        <w:spacing w:after="0" w:line="240" w:lineRule="auto"/>
        <w:ind w:firstLine="567"/>
        <w:jc w:val="both"/>
        <w:rPr>
          <w:rFonts w:ascii="Book Antiqua" w:hAnsi="Book Antiqua"/>
          <w:sz w:val="24"/>
          <w:szCs w:val="24"/>
          <w:lang w:val="en-US"/>
        </w:rPr>
      </w:pPr>
      <w:r w:rsidRPr="00E37BE6">
        <w:rPr>
          <w:rFonts w:ascii="Book Antiqua" w:hAnsi="Book Antiqua"/>
          <w:bCs/>
          <w:color w:val="000000"/>
          <w:sz w:val="24"/>
          <w:szCs w:val="24"/>
        </w:rPr>
        <w:t>Kulitas Laporan Keuangan</w:t>
      </w:r>
      <w:r w:rsidRPr="00E37BE6">
        <w:rPr>
          <w:rFonts w:ascii="Book Antiqua" w:hAnsi="Book Antiqua"/>
          <w:color w:val="000000"/>
          <w:sz w:val="24"/>
          <w:szCs w:val="24"/>
        </w:rPr>
        <w:t xml:space="preserve"> (Ulum Tri Handayani, 2016) menjelaskan bahwa kualitas pelaporan yang tinggi maka akan dapat mengurangi asimetri informasi sehingga dapat meningkatkan efisiensi investasi dalam sebuah perusahaan. Sementara itu, </w:t>
      </w:r>
      <w:r w:rsidRPr="00E37BE6">
        <w:rPr>
          <w:rFonts w:ascii="Book Antiqua" w:hAnsi="Book Antiqua"/>
          <w:i/>
          <w:iCs/>
          <w:color w:val="000000"/>
          <w:sz w:val="24"/>
          <w:szCs w:val="24"/>
        </w:rPr>
        <w:t xml:space="preserve">analyst following </w:t>
      </w:r>
      <w:r w:rsidRPr="00E37BE6">
        <w:rPr>
          <w:rFonts w:ascii="Book Antiqua" w:hAnsi="Book Antiqua"/>
          <w:color w:val="000000"/>
          <w:sz w:val="24"/>
          <w:szCs w:val="24"/>
        </w:rPr>
        <w:t>juga berperan penting sebagai pihak yang melakukan monitoring di luar perusahaan dan juga mampu menurunkan asimetri informasi serta dapat membantu investor dalam pengambilan keputusan investasi</w:t>
      </w:r>
      <w:r w:rsidRPr="00E37BE6">
        <w:rPr>
          <w:rFonts w:ascii="Book Antiqua" w:hAnsi="Book Antiqua"/>
          <w:sz w:val="24"/>
          <w:szCs w:val="24"/>
        </w:rPr>
        <w:t xml:space="preserve">. Dalam penelitian ini </w:t>
      </w:r>
      <w:r w:rsidRPr="00E37BE6">
        <w:rPr>
          <w:rFonts w:ascii="Book Antiqua" w:hAnsi="Book Antiqua"/>
          <w:sz w:val="24"/>
          <w:szCs w:val="24"/>
          <w:lang w:val="zh-CN"/>
        </w:rPr>
        <w:t>kualitas laporan keuangan</w:t>
      </w:r>
      <w:r w:rsidRPr="00E37BE6">
        <w:rPr>
          <w:rFonts w:ascii="Book Antiqua" w:hAnsi="Book Antiqua"/>
          <w:sz w:val="24"/>
          <w:szCs w:val="24"/>
        </w:rPr>
        <w:t xml:space="preserve"> dihitung dengan rumus sebagai berikut:</w:t>
      </w:r>
    </w:p>
    <w:p w:rsidR="00494E24" w:rsidRPr="00494E24" w:rsidRDefault="00494E24" w:rsidP="00494E24">
      <w:pPr>
        <w:spacing w:after="0" w:line="240" w:lineRule="auto"/>
        <w:ind w:firstLine="567"/>
        <w:jc w:val="both"/>
        <w:rPr>
          <w:rFonts w:ascii="Book Antiqua" w:hAnsi="Book Antiqua"/>
          <w:sz w:val="24"/>
          <w:szCs w:val="24"/>
          <w:lang w:val="en-US"/>
        </w:rPr>
      </w:pPr>
      <w:r w:rsidRPr="00E37BE6">
        <w:rPr>
          <w:rFonts w:ascii="Book Antiqua" w:hAnsi="Book Antiqua"/>
          <w:noProof/>
          <w:lang w:val="en-ID" w:eastAsia="en-ID" w:bidi="ar-SA"/>
        </w:rPr>
        <mc:AlternateContent>
          <mc:Choice Requires="wps">
            <w:drawing>
              <wp:anchor distT="45720" distB="45720" distL="114300" distR="114300" simplePos="0" relativeHeight="251661312" behindDoc="0" locked="0" layoutInCell="1" allowOverlap="1" wp14:anchorId="200B2C6F" wp14:editId="67B46E32">
                <wp:simplePos x="0" y="0"/>
                <wp:positionH relativeFrom="column">
                  <wp:posOffset>-31750</wp:posOffset>
                </wp:positionH>
                <wp:positionV relativeFrom="paragraph">
                  <wp:posOffset>110490</wp:posOffset>
                </wp:positionV>
                <wp:extent cx="2766060" cy="648335"/>
                <wp:effectExtent l="0" t="0" r="15240" b="1841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648335"/>
                        </a:xfrm>
                        <a:prstGeom prst="rect">
                          <a:avLst/>
                        </a:prstGeom>
                        <a:solidFill>
                          <a:srgbClr val="FFFFFF"/>
                        </a:solidFill>
                        <a:ln w="9525">
                          <a:solidFill>
                            <a:srgbClr val="000000"/>
                          </a:solidFill>
                          <a:miter lim="800000"/>
                        </a:ln>
                      </wps:spPr>
                      <wps:txbx>
                        <w:txbxContent>
                          <w:p w:rsidR="00494E24" w:rsidRDefault="00494E24" w:rsidP="00494E24">
                            <m:oMathPara>
                              <m:oMath>
                                <m:r>
                                  <m:rPr>
                                    <m:sty m:val="b"/>
                                  </m:rPr>
                                  <w:rPr>
                                    <w:rFonts w:ascii="Cambria Math" w:hAnsi="Cambria Math"/>
                                    <w:caps/>
                                    <w:sz w:val="24"/>
                                    <w:szCs w:val="24"/>
                                  </w:rPr>
                                  <m:t>Kualitas</m:t>
                                </m:r>
                                <m:r>
                                  <m:rPr>
                                    <m:sty m:val="b"/>
                                  </m:rPr>
                                  <w:rPr>
                                    <w:rFonts w:ascii="Cambria Math" w:hAnsi="Times New Roman"/>
                                    <w:caps/>
                                    <w:sz w:val="24"/>
                                    <w:szCs w:val="24"/>
                                  </w:rPr>
                                  <m:t xml:space="preserve"> </m:t>
                                </m:r>
                                <m:r>
                                  <m:rPr>
                                    <m:sty m:val="b"/>
                                  </m:rPr>
                                  <w:rPr>
                                    <w:rFonts w:ascii="Cambria Math" w:hAnsi="Cambria Math"/>
                                    <w:caps/>
                                    <w:sz w:val="24"/>
                                    <w:szCs w:val="24"/>
                                  </w:rPr>
                                  <m:t>Laporan</m:t>
                                </m:r>
                                <m:r>
                                  <m:rPr>
                                    <m:sty m:val="b"/>
                                  </m:rPr>
                                  <w:rPr>
                                    <w:rFonts w:ascii="Cambria Math" w:hAnsi="Times New Roman"/>
                                    <w:caps/>
                                    <w:sz w:val="24"/>
                                    <w:szCs w:val="24"/>
                                  </w:rPr>
                                  <m:t xml:space="preserve"> </m:t>
                                </m:r>
                                <m:r>
                                  <m:rPr>
                                    <m:sty m:val="b"/>
                                  </m:rPr>
                                  <w:rPr>
                                    <w:rFonts w:ascii="Cambria Math" w:hAnsi="Cambria Math"/>
                                    <w:caps/>
                                    <w:sz w:val="24"/>
                                    <w:szCs w:val="24"/>
                                  </w:rPr>
                                  <m:t>Keuangan</m:t>
                                </m:r>
                                <m:r>
                                  <m:rPr>
                                    <m:sty m:val="b"/>
                                  </m:rPr>
                                  <w:rPr>
                                    <w:rFonts w:ascii="Cambria Math" w:hAnsi="Times New Roman"/>
                                    <w:caps/>
                                    <w:sz w:val="24"/>
                                    <w:szCs w:val="24"/>
                                  </w:rPr>
                                  <m:t xml:space="preserve">= </m:t>
                                </m:r>
                                <m:f>
                                  <m:fPr>
                                    <m:ctrlPr>
                                      <w:rPr>
                                        <w:rFonts w:ascii="Cambria Math" w:hAnsi="Times New Roman"/>
                                        <w:b/>
                                        <w:caps/>
                                        <w:sz w:val="24"/>
                                        <w:szCs w:val="24"/>
                                      </w:rPr>
                                    </m:ctrlPr>
                                  </m:fPr>
                                  <m:num>
                                    <m:r>
                                      <m:rPr>
                                        <m:sty m:val="b"/>
                                      </m:rPr>
                                      <w:rPr>
                                        <w:rFonts w:ascii="Cambria Math" w:hAnsi="Cambria Math"/>
                                        <w:caps/>
                                        <w:sz w:val="24"/>
                                        <w:szCs w:val="24"/>
                                      </w:rPr>
                                      <m:t>Total</m:t>
                                    </m:r>
                                    <m:r>
                                      <m:rPr>
                                        <m:sty m:val="b"/>
                                      </m:rPr>
                                      <w:rPr>
                                        <w:rFonts w:ascii="Cambria Math" w:hAnsi="Times New Roman"/>
                                        <w:caps/>
                                        <w:sz w:val="24"/>
                                        <w:szCs w:val="24"/>
                                      </w:rPr>
                                      <m:t xml:space="preserve"> </m:t>
                                    </m:r>
                                    <m:r>
                                      <m:rPr>
                                        <m:sty m:val="b"/>
                                      </m:rPr>
                                      <w:rPr>
                                        <w:rFonts w:ascii="Cambria Math" w:hAnsi="Cambria Math"/>
                                        <w:caps/>
                                        <w:sz w:val="24"/>
                                        <w:szCs w:val="24"/>
                                      </w:rPr>
                                      <m:t>Akrual</m:t>
                                    </m:r>
                                  </m:num>
                                  <m:den>
                                    <m:r>
                                      <m:rPr>
                                        <m:sty m:val="b"/>
                                      </m:rPr>
                                      <w:rPr>
                                        <w:rFonts w:ascii="Cambria Math" w:hAnsi="Cambria Math"/>
                                        <w:caps/>
                                        <w:sz w:val="24"/>
                                        <w:szCs w:val="24"/>
                                      </w:rPr>
                                      <m:t>Total</m:t>
                                    </m:r>
                                    <m:r>
                                      <m:rPr>
                                        <m:sty m:val="b"/>
                                      </m:rPr>
                                      <w:rPr>
                                        <w:rFonts w:ascii="Cambria Math" w:hAnsi="Times New Roman"/>
                                        <w:caps/>
                                        <w:sz w:val="24"/>
                                        <w:szCs w:val="24"/>
                                      </w:rPr>
                                      <m:t xml:space="preserve"> </m:t>
                                    </m:r>
                                    <m:r>
                                      <m:rPr>
                                        <m:sty m:val="b"/>
                                      </m:rPr>
                                      <w:rPr>
                                        <w:rFonts w:ascii="Cambria Math" w:hAnsi="Cambria Math"/>
                                        <w:caps/>
                                        <w:sz w:val="24"/>
                                        <w:szCs w:val="24"/>
                                      </w:rPr>
                                      <m:t>Aset</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9" o:spid="_x0000_s1027" type="#_x0000_t202" style="position:absolute;left:0;text-align:left;margin-left:-2.5pt;margin-top:8.7pt;width:217.8pt;height:51.0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">
                <v:textbox>
                  <w:txbxContent>
                    <w:p w:rsidR="00494E24" w:rsidRDefault="00494E24" w:rsidP="00494E24">
                      <m:oMathPara>
                        <m:oMath>
                          <m:r>
                            <m:rPr>
                              <m:sty m:val="b"/>
                            </m:rPr>
                            <w:rPr>
                              <w:rFonts w:ascii="Cambria Math" w:hAnsi="Cambria Math"/>
                              <w:caps/>
                              <w:sz w:val="24"/>
                              <w:szCs w:val="24"/>
                            </w:rPr>
                            <m:t>Kualitas</m:t>
                          </m:r>
                          <m:r>
                            <m:rPr>
                              <m:sty m:val="b"/>
                            </m:rPr>
                            <w:rPr>
                              <w:rFonts w:ascii="Cambria Math" w:hAnsi="Times New Roman"/>
                              <w:caps/>
                              <w:sz w:val="24"/>
                              <w:szCs w:val="24"/>
                            </w:rPr>
                            <m:t xml:space="preserve"> </m:t>
                          </m:r>
                          <m:r>
                            <m:rPr>
                              <m:sty m:val="b"/>
                            </m:rPr>
                            <w:rPr>
                              <w:rFonts w:ascii="Cambria Math" w:hAnsi="Cambria Math"/>
                              <w:caps/>
                              <w:sz w:val="24"/>
                              <w:szCs w:val="24"/>
                            </w:rPr>
                            <m:t>Laporan</m:t>
                          </m:r>
                          <m:r>
                            <m:rPr>
                              <m:sty m:val="b"/>
                            </m:rPr>
                            <w:rPr>
                              <w:rFonts w:ascii="Cambria Math" w:hAnsi="Times New Roman"/>
                              <w:caps/>
                              <w:sz w:val="24"/>
                              <w:szCs w:val="24"/>
                            </w:rPr>
                            <m:t xml:space="preserve"> </m:t>
                          </m:r>
                          <m:r>
                            <m:rPr>
                              <m:sty m:val="b"/>
                            </m:rPr>
                            <w:rPr>
                              <w:rFonts w:ascii="Cambria Math" w:hAnsi="Cambria Math"/>
                              <w:caps/>
                              <w:sz w:val="24"/>
                              <w:szCs w:val="24"/>
                            </w:rPr>
                            <m:t>Keuangan</m:t>
                          </m:r>
                          <m:r>
                            <m:rPr>
                              <m:sty m:val="b"/>
                            </m:rPr>
                            <w:rPr>
                              <w:rFonts w:ascii="Cambria Math" w:hAnsi="Times New Roman"/>
                              <w:caps/>
                              <w:sz w:val="24"/>
                              <w:szCs w:val="24"/>
                            </w:rPr>
                            <m:t xml:space="preserve">= </m:t>
                          </m:r>
                          <m:f>
                            <m:fPr>
                              <m:ctrlPr>
                                <w:rPr>
                                  <w:rFonts w:ascii="Cambria Math" w:hAnsi="Times New Roman"/>
                                  <w:b/>
                                  <w:caps/>
                                  <w:sz w:val="24"/>
                                  <w:szCs w:val="24"/>
                                </w:rPr>
                              </m:ctrlPr>
                            </m:fPr>
                            <m:num>
                              <m:r>
                                <m:rPr>
                                  <m:sty m:val="b"/>
                                </m:rPr>
                                <w:rPr>
                                  <w:rFonts w:ascii="Cambria Math" w:hAnsi="Cambria Math"/>
                                  <w:caps/>
                                  <w:sz w:val="24"/>
                                  <w:szCs w:val="24"/>
                                </w:rPr>
                                <m:t>Total</m:t>
                              </m:r>
                              <m:r>
                                <m:rPr>
                                  <m:sty m:val="b"/>
                                </m:rPr>
                                <w:rPr>
                                  <w:rFonts w:ascii="Cambria Math" w:hAnsi="Times New Roman"/>
                                  <w:caps/>
                                  <w:sz w:val="24"/>
                                  <w:szCs w:val="24"/>
                                </w:rPr>
                                <m:t xml:space="preserve"> </m:t>
                              </m:r>
                              <m:r>
                                <m:rPr>
                                  <m:sty m:val="b"/>
                                </m:rPr>
                                <w:rPr>
                                  <w:rFonts w:ascii="Cambria Math" w:hAnsi="Cambria Math"/>
                                  <w:caps/>
                                  <w:sz w:val="24"/>
                                  <w:szCs w:val="24"/>
                                </w:rPr>
                                <m:t>Akrual</m:t>
                              </m:r>
                            </m:num>
                            <m:den>
                              <m:r>
                                <m:rPr>
                                  <m:sty m:val="b"/>
                                </m:rPr>
                                <w:rPr>
                                  <w:rFonts w:ascii="Cambria Math" w:hAnsi="Cambria Math"/>
                                  <w:caps/>
                                  <w:sz w:val="24"/>
                                  <w:szCs w:val="24"/>
                                </w:rPr>
                                <m:t>Total</m:t>
                              </m:r>
                              <m:r>
                                <m:rPr>
                                  <m:sty m:val="b"/>
                                </m:rPr>
                                <w:rPr>
                                  <w:rFonts w:ascii="Cambria Math" w:hAnsi="Times New Roman"/>
                                  <w:caps/>
                                  <w:sz w:val="24"/>
                                  <w:szCs w:val="24"/>
                                </w:rPr>
                                <m:t xml:space="preserve"> </m:t>
                              </m:r>
                              <m:r>
                                <m:rPr>
                                  <m:sty m:val="b"/>
                                </m:rPr>
                                <w:rPr>
                                  <w:rFonts w:ascii="Cambria Math" w:hAnsi="Cambria Math"/>
                                  <w:caps/>
                                  <w:sz w:val="24"/>
                                  <w:szCs w:val="24"/>
                                </w:rPr>
                                <m:t>Aset</m:t>
                              </m:r>
                            </m:den>
                          </m:f>
                        </m:oMath>
                      </m:oMathPara>
                    </w:p>
                  </w:txbxContent>
                </v:textbox>
                <w10:wrap type="square"/>
              </v:shape>
            </w:pict>
          </mc:Fallback>
        </mc:AlternateContent>
      </w:r>
    </w:p>
    <w:p w:rsidR="00494E24" w:rsidRPr="00E37BE6" w:rsidRDefault="00494E24" w:rsidP="00494E24">
      <w:pPr>
        <w:spacing w:after="0" w:line="240" w:lineRule="auto"/>
        <w:ind w:firstLine="567"/>
        <w:jc w:val="both"/>
        <w:rPr>
          <w:rFonts w:ascii="Book Antiqua" w:hAnsi="Book Antiqua"/>
          <w:sz w:val="24"/>
          <w:szCs w:val="24"/>
        </w:rPr>
      </w:pPr>
      <w:r w:rsidRPr="00E37BE6">
        <w:rPr>
          <w:rFonts w:ascii="Book Antiqua" w:hAnsi="Book Antiqua"/>
          <w:i/>
          <w:sz w:val="24"/>
          <w:szCs w:val="24"/>
        </w:rPr>
        <w:t>Debt maturity</w:t>
      </w:r>
      <w:r w:rsidRPr="00E37BE6">
        <w:rPr>
          <w:rFonts w:ascii="Book Antiqua" w:hAnsi="Book Antiqua"/>
          <w:sz w:val="24"/>
          <w:szCs w:val="24"/>
        </w:rPr>
        <w:t xml:space="preserve"> adalah kebijakan dalam pemilihan jatuh tempo utang. Jatuh tempo utang terbagi menjadi 2 yaitu: utang jangka pendek dan utang </w:t>
      </w:r>
      <w:r w:rsidRPr="00E37BE6">
        <w:rPr>
          <w:rFonts w:ascii="Book Antiqua" w:hAnsi="Book Antiqua"/>
          <w:sz w:val="24"/>
          <w:szCs w:val="24"/>
        </w:rPr>
        <w:lastRenderedPageBreak/>
        <w:t xml:space="preserve">jangka panjang (Amrullah dan Fatima, 2014). Penelitian ini akan menguji apakah kebijakan penggunaan utang jangka pendek akan meningkatkan monitoring terhadap manajer. Dalam penelitian ini </w:t>
      </w:r>
      <w:r w:rsidRPr="00E37BE6">
        <w:rPr>
          <w:rFonts w:ascii="Book Antiqua" w:hAnsi="Book Antiqua"/>
          <w:i/>
          <w:sz w:val="24"/>
          <w:szCs w:val="24"/>
          <w:lang w:val="zh-CN"/>
        </w:rPr>
        <w:t>debt maturity</w:t>
      </w:r>
      <w:r w:rsidRPr="00E37BE6">
        <w:rPr>
          <w:rFonts w:ascii="Book Antiqua" w:hAnsi="Book Antiqua"/>
          <w:sz w:val="24"/>
          <w:szCs w:val="24"/>
        </w:rPr>
        <w:t xml:space="preserve"> dihitung </w:t>
      </w:r>
      <w:r w:rsidRPr="00E37BE6">
        <w:rPr>
          <w:rFonts w:ascii="Book Antiqua" w:hAnsi="Book Antiqua"/>
          <w:noProof/>
          <w:lang w:val="en-ID" w:eastAsia="en-ID" w:bidi="ar-SA"/>
        </w:rPr>
        <mc:AlternateContent>
          <mc:Choice Requires="wps">
            <w:drawing>
              <wp:anchor distT="45720" distB="45720" distL="114300" distR="114300" simplePos="0" relativeHeight="251663360" behindDoc="0" locked="0" layoutInCell="1" allowOverlap="1" wp14:anchorId="49D521E1" wp14:editId="1081A057">
                <wp:simplePos x="0" y="0"/>
                <wp:positionH relativeFrom="column">
                  <wp:posOffset>-31750</wp:posOffset>
                </wp:positionH>
                <wp:positionV relativeFrom="paragraph">
                  <wp:posOffset>1410970</wp:posOffset>
                </wp:positionV>
                <wp:extent cx="2656205" cy="462915"/>
                <wp:effectExtent l="0" t="0" r="10795" b="2667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62915"/>
                        </a:xfrm>
                        <a:prstGeom prst="rect">
                          <a:avLst/>
                        </a:prstGeom>
                        <a:solidFill>
                          <a:srgbClr val="FFFFFF"/>
                        </a:solidFill>
                        <a:ln w="9525">
                          <a:solidFill>
                            <a:srgbClr val="000000"/>
                          </a:solidFill>
                          <a:miter lim="800000"/>
                        </a:ln>
                      </wps:spPr>
                      <wps:txbx>
                        <w:txbxContent>
                          <w:p w:rsidR="00494E24" w:rsidRDefault="00494E24" w:rsidP="00494E24">
                            <m:oMathPara>
                              <m:oMath>
                                <m:r>
                                  <m:rPr>
                                    <m:sty m:val="bi"/>
                                  </m:rPr>
                                  <w:rPr>
                                    <w:rFonts w:ascii="Cambria Math" w:eastAsia="Times New Roman" w:hAnsi="Cambria Math"/>
                                    <w:sz w:val="24"/>
                                    <w:szCs w:val="24"/>
                                  </w:rPr>
                                  <m:t>Debt</m:t>
                                </m:r>
                                <m:r>
                                  <m:rPr>
                                    <m:sty m:val="bi"/>
                                  </m:rPr>
                                  <w:rPr>
                                    <w:rFonts w:ascii="Cambria Math" w:eastAsia="Times New Roman" w:hAnsi="Times New Roman"/>
                                    <w:sz w:val="24"/>
                                    <w:szCs w:val="24"/>
                                  </w:rPr>
                                  <m:t xml:space="preserve"> </m:t>
                                </m:r>
                                <m:r>
                                  <m:rPr>
                                    <m:sty m:val="bi"/>
                                  </m:rPr>
                                  <w:rPr>
                                    <w:rFonts w:ascii="Cambria Math" w:eastAsia="Times New Roman" w:hAnsi="Cambria Math"/>
                                    <w:sz w:val="24"/>
                                    <w:szCs w:val="24"/>
                                  </w:rPr>
                                  <m:t>Maturity</m:t>
                                </m:r>
                                <m:r>
                                  <m:rPr>
                                    <m:sty m:val="b"/>
                                  </m:rPr>
                                  <w:rPr>
                                    <w:rFonts w:ascii="Cambria Math" w:eastAsia="Times New Roman" w:hAnsi="Times New Roman"/>
                                    <w:sz w:val="24"/>
                                    <w:szCs w:val="24"/>
                                  </w:rPr>
                                  <m:t xml:space="preserve">= </m:t>
                                </m:r>
                                <m:r>
                                  <w:rPr>
                                    <w:rFonts w:ascii="Cambria Math" w:eastAsia="Times New Roman" w:hAnsi="Cambria Math"/>
                                    <w:sz w:val="24"/>
                                    <w:szCs w:val="24"/>
                                  </w:rPr>
                                  <m:t>Log</m:t>
                                </m:r>
                                <m:r>
                                  <w:rPr>
                                    <w:rFonts w:ascii="Cambria Math" w:eastAsia="Times New Roman" w:hAnsi="Times New Roman"/>
                                    <w:sz w:val="24"/>
                                    <w:szCs w:val="24"/>
                                  </w:rPr>
                                  <m:t xml:space="preserve"> (</m:t>
                                </m:r>
                                <m:r>
                                  <w:rPr>
                                    <w:rFonts w:ascii="Cambria Math" w:eastAsia="Times New Roman" w:hAnsi="Cambria Math"/>
                                    <w:sz w:val="24"/>
                                    <w:szCs w:val="24"/>
                                  </w:rPr>
                                  <m:t>Total</m:t>
                                </m:r>
                                <m:r>
                                  <w:rPr>
                                    <w:rFonts w:ascii="Cambria Math" w:eastAsia="Times New Roman" w:hAnsi="Times New Roman"/>
                                    <w:sz w:val="24"/>
                                    <w:szCs w:val="24"/>
                                  </w:rPr>
                                  <m:t xml:space="preserve"> </m:t>
                                </m:r>
                                <m:r>
                                  <w:rPr>
                                    <w:rFonts w:ascii="Cambria Math" w:eastAsia="Times New Roman" w:hAnsi="Cambria Math"/>
                                    <w:sz w:val="24"/>
                                    <w:szCs w:val="24"/>
                                  </w:rPr>
                                  <m:t>Hutang</m:t>
                                </m:r>
                                <m:r>
                                  <w:rPr>
                                    <w:rFonts w:ascii="Cambria Math" w:eastAsia="Times New Roman" w:hAnsi="Times New Roman"/>
                                    <w:sz w:val="24"/>
                                    <w:szCs w:val="24"/>
                                  </w:rPr>
                                  <m:t>)</m:t>
                                </m:r>
                              </m:oMath>
                            </m:oMathPara>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30" o:spid="_x0000_s1028" type="#_x0000_t202" style="position:absolute;left:0;text-align:left;margin-left:-2.5pt;margin-top:111.1pt;width:209.15pt;height:36.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">
                <v:textbox style="mso-fit-shape-to-text:t">
                  <w:txbxContent>
                    <w:p w:rsidR="00494E24" w:rsidRDefault="00494E24" w:rsidP="00494E24">
                      <m:oMathPara>
                        <m:oMath>
                          <m:r>
                            <m:rPr>
                              <m:sty m:val="bi"/>
                            </m:rPr>
                            <w:rPr>
                              <w:rFonts w:ascii="Cambria Math" w:eastAsia="Times New Roman" w:hAnsi="Cambria Math"/>
                              <w:sz w:val="24"/>
                              <w:szCs w:val="24"/>
                            </w:rPr>
                            <m:t>Debt</m:t>
                          </m:r>
                          <m:r>
                            <m:rPr>
                              <m:sty m:val="bi"/>
                            </m:rPr>
                            <w:rPr>
                              <w:rFonts w:ascii="Cambria Math" w:eastAsia="Times New Roman" w:hAnsi="Times New Roman"/>
                              <w:sz w:val="24"/>
                              <w:szCs w:val="24"/>
                            </w:rPr>
                            <m:t xml:space="preserve"> </m:t>
                          </m:r>
                          <m:r>
                            <m:rPr>
                              <m:sty m:val="bi"/>
                            </m:rPr>
                            <w:rPr>
                              <w:rFonts w:ascii="Cambria Math" w:eastAsia="Times New Roman" w:hAnsi="Cambria Math"/>
                              <w:sz w:val="24"/>
                              <w:szCs w:val="24"/>
                            </w:rPr>
                            <m:t>Maturity</m:t>
                          </m:r>
                          <m:r>
                            <m:rPr>
                              <m:sty m:val="b"/>
                            </m:rPr>
                            <w:rPr>
                              <w:rFonts w:ascii="Cambria Math" w:eastAsia="Times New Roman" w:hAnsi="Times New Roman"/>
                              <w:sz w:val="24"/>
                              <w:szCs w:val="24"/>
                            </w:rPr>
                            <m:t xml:space="preserve">= </m:t>
                          </m:r>
                          <m:r>
                            <w:rPr>
                              <w:rFonts w:ascii="Cambria Math" w:eastAsia="Times New Roman" w:hAnsi="Cambria Math"/>
                              <w:sz w:val="24"/>
                              <w:szCs w:val="24"/>
                            </w:rPr>
                            <m:t>Log</m:t>
                          </m:r>
                          <m:r>
                            <w:rPr>
                              <w:rFonts w:ascii="Cambria Math" w:eastAsia="Times New Roman" w:hAnsi="Times New Roman"/>
                              <w:sz w:val="24"/>
                              <w:szCs w:val="24"/>
                            </w:rPr>
                            <m:t xml:space="preserve"> (</m:t>
                          </m:r>
                          <m:r>
                            <w:rPr>
                              <w:rFonts w:ascii="Cambria Math" w:eastAsia="Times New Roman" w:hAnsi="Cambria Math"/>
                              <w:sz w:val="24"/>
                              <w:szCs w:val="24"/>
                            </w:rPr>
                            <m:t>Total</m:t>
                          </m:r>
                          <m:r>
                            <w:rPr>
                              <w:rFonts w:ascii="Cambria Math" w:eastAsia="Times New Roman" w:hAnsi="Times New Roman"/>
                              <w:sz w:val="24"/>
                              <w:szCs w:val="24"/>
                            </w:rPr>
                            <m:t xml:space="preserve"> </m:t>
                          </m:r>
                          <m:r>
                            <w:rPr>
                              <w:rFonts w:ascii="Cambria Math" w:eastAsia="Times New Roman" w:hAnsi="Cambria Math"/>
                              <w:sz w:val="24"/>
                              <w:szCs w:val="24"/>
                            </w:rPr>
                            <m:t>Hutang</m:t>
                          </m:r>
                          <m:r>
                            <w:rPr>
                              <w:rFonts w:ascii="Cambria Math" w:eastAsia="Times New Roman" w:hAnsi="Times New Roman"/>
                              <w:sz w:val="24"/>
                              <w:szCs w:val="24"/>
                            </w:rPr>
                            <m:t>)</m:t>
                          </m:r>
                        </m:oMath>
                      </m:oMathPara>
                    </w:p>
                  </w:txbxContent>
                </v:textbox>
                <w10:wrap type="square"/>
              </v:shape>
            </w:pict>
          </mc:Fallback>
        </mc:AlternateContent>
      </w:r>
      <w:r w:rsidRPr="00E37BE6">
        <w:rPr>
          <w:rFonts w:ascii="Book Antiqua" w:hAnsi="Book Antiqua"/>
          <w:sz w:val="24"/>
          <w:szCs w:val="24"/>
        </w:rPr>
        <w:t>dengan rumus sebagai berikut:</w:t>
      </w:r>
    </w:p>
    <w:p w:rsidR="00494E24" w:rsidRPr="00494E24" w:rsidRDefault="00494E24" w:rsidP="00494E24">
      <w:pPr>
        <w:spacing w:after="0" w:line="240" w:lineRule="auto"/>
      </w:pPr>
    </w:p>
    <w:p w:rsidR="00494E24" w:rsidRPr="00E37BE6" w:rsidRDefault="00494E24" w:rsidP="00494E24">
      <w:pPr>
        <w:spacing w:line="240" w:lineRule="auto"/>
        <w:jc w:val="both"/>
        <w:rPr>
          <w:rFonts w:ascii="Book Antiqua" w:hAnsi="Book Antiqua" w:cs="Times New Roman"/>
          <w:b/>
          <w:sz w:val="24"/>
          <w:szCs w:val="24"/>
          <w:lang w:val="en-US"/>
        </w:rPr>
      </w:pPr>
      <w:r w:rsidRPr="00E37BE6">
        <w:rPr>
          <w:rFonts w:ascii="Book Antiqua" w:hAnsi="Book Antiqua" w:cs="Times New Roman"/>
          <w:b/>
          <w:sz w:val="24"/>
          <w:szCs w:val="24"/>
          <w:lang w:val="en-US"/>
        </w:rPr>
        <w:t>HASIL DAN PEMBAHASAN</w:t>
      </w:r>
    </w:p>
    <w:p w:rsidR="00494E24" w:rsidRPr="00E37BE6" w:rsidRDefault="00494E24" w:rsidP="00494E24">
      <w:pPr>
        <w:pStyle w:val="Default"/>
        <w:jc w:val="both"/>
        <w:rPr>
          <w:rFonts w:ascii="Book Antiqua" w:hAnsi="Book Antiqua"/>
          <w:b/>
          <w:color w:val="auto"/>
          <w:lang w:val="en-US"/>
        </w:rPr>
      </w:pPr>
      <w:r w:rsidRPr="00E37BE6">
        <w:rPr>
          <w:rFonts w:ascii="Book Antiqua" w:hAnsi="Book Antiqua"/>
          <w:b/>
          <w:color w:val="auto"/>
          <w:lang w:val="en-US"/>
        </w:rPr>
        <w:t>HASIL</w:t>
      </w:r>
    </w:p>
    <w:p w:rsidR="00494E24" w:rsidRPr="00E37BE6" w:rsidRDefault="00494E24" w:rsidP="00494E24">
      <w:pPr>
        <w:pStyle w:val="Default"/>
        <w:ind w:firstLine="567"/>
        <w:jc w:val="both"/>
        <w:rPr>
          <w:rFonts w:ascii="Book Antiqua" w:hAnsi="Book Antiqua"/>
          <w:color w:val="auto"/>
        </w:rPr>
      </w:pPr>
      <w:r w:rsidRPr="00E37BE6">
        <w:rPr>
          <w:rFonts w:ascii="Book Antiqua" w:hAnsi="Book Antiqua"/>
          <w:color w:val="auto"/>
        </w:rPr>
        <w:t xml:space="preserve">Statistik deskriptif digunakan untuk menggambarkan suatu data secara statistik. Statistik deskriptif dalam penelitian ini merujuk pada nilai rata-rata (mean) dari seluruh variabel dalam penelitian ini yaitu </w:t>
      </w:r>
      <w:proofErr w:type="spellStart"/>
      <w:r w:rsidRPr="00E37BE6">
        <w:rPr>
          <w:rFonts w:ascii="Book Antiqua" w:hAnsi="Book Antiqua"/>
          <w:color w:val="auto"/>
          <w:lang w:val="en-US"/>
        </w:rPr>
        <w:t>Efisiensi</w:t>
      </w:r>
      <w:proofErr w:type="spellEnd"/>
      <w:r w:rsidRPr="00E37BE6">
        <w:rPr>
          <w:rFonts w:ascii="Book Antiqua" w:hAnsi="Book Antiqua"/>
          <w:color w:val="auto"/>
          <w:lang w:val="en-US"/>
        </w:rPr>
        <w:t xml:space="preserve"> </w:t>
      </w:r>
      <w:proofErr w:type="spellStart"/>
      <w:r w:rsidRPr="00E37BE6">
        <w:rPr>
          <w:rFonts w:ascii="Book Antiqua" w:hAnsi="Book Antiqua"/>
          <w:color w:val="auto"/>
          <w:lang w:val="en-US"/>
        </w:rPr>
        <w:t>Investasi</w:t>
      </w:r>
      <w:proofErr w:type="spellEnd"/>
      <w:r w:rsidRPr="00E37BE6">
        <w:rPr>
          <w:rFonts w:ascii="Book Antiqua" w:hAnsi="Book Antiqua"/>
          <w:color w:val="auto"/>
        </w:rPr>
        <w:t xml:space="preserve"> (Y), Kualitas laporan keuangan (X</w:t>
      </w:r>
      <w:r w:rsidRPr="00E37BE6">
        <w:rPr>
          <w:rFonts w:ascii="Book Antiqua" w:hAnsi="Book Antiqua"/>
          <w:color w:val="auto"/>
          <w:vertAlign w:val="subscript"/>
        </w:rPr>
        <w:t>1</w:t>
      </w:r>
      <w:r w:rsidRPr="00E37BE6">
        <w:rPr>
          <w:rFonts w:ascii="Book Antiqua" w:hAnsi="Book Antiqua"/>
          <w:color w:val="auto"/>
        </w:rPr>
        <w:t>)</w:t>
      </w:r>
      <w:r w:rsidRPr="00E37BE6">
        <w:rPr>
          <w:rFonts w:ascii="Book Antiqua" w:hAnsi="Book Antiqua"/>
          <w:color w:val="auto"/>
          <w:lang w:val="en-US"/>
        </w:rPr>
        <w:t xml:space="preserve">, </w:t>
      </w:r>
      <w:r w:rsidRPr="00E37BE6">
        <w:rPr>
          <w:rFonts w:ascii="Book Antiqua" w:hAnsi="Book Antiqua"/>
          <w:color w:val="auto"/>
        </w:rPr>
        <w:t xml:space="preserve">dan </w:t>
      </w:r>
      <w:r w:rsidRPr="00E37BE6">
        <w:rPr>
          <w:rFonts w:ascii="Book Antiqua" w:hAnsi="Book Antiqua"/>
          <w:i/>
          <w:color w:val="auto"/>
        </w:rPr>
        <w:t>Debt Maturity</w:t>
      </w:r>
      <w:r w:rsidRPr="00E37BE6">
        <w:rPr>
          <w:rFonts w:ascii="Book Antiqua" w:hAnsi="Book Antiqua"/>
          <w:color w:val="auto"/>
        </w:rPr>
        <w:t xml:space="preserve"> (X</w:t>
      </w:r>
      <w:r w:rsidRPr="00E37BE6">
        <w:rPr>
          <w:rFonts w:ascii="Book Antiqua" w:hAnsi="Book Antiqua"/>
          <w:color w:val="auto"/>
          <w:vertAlign w:val="subscript"/>
        </w:rPr>
        <w:t>2</w:t>
      </w:r>
      <w:r w:rsidRPr="00E37BE6">
        <w:rPr>
          <w:rFonts w:ascii="Book Antiqua" w:hAnsi="Book Antiqua"/>
          <w:color w:val="auto"/>
        </w:rPr>
        <w:t xml:space="preserve">) sebagaimana ditunjukkan pada tabel </w:t>
      </w:r>
      <w:proofErr w:type="spellStart"/>
      <w:r w:rsidRPr="00E37BE6">
        <w:rPr>
          <w:rFonts w:ascii="Book Antiqua" w:hAnsi="Book Antiqua"/>
          <w:color w:val="auto"/>
          <w:lang w:val="en-US"/>
        </w:rPr>
        <w:t>berikut</w:t>
      </w:r>
      <w:proofErr w:type="spellEnd"/>
      <w:r w:rsidRPr="00E37BE6">
        <w:rPr>
          <w:rFonts w:ascii="Book Antiqua" w:hAnsi="Book Antiqua"/>
          <w:color w:val="auto"/>
        </w:rPr>
        <w:t>.</w:t>
      </w:r>
    </w:p>
    <w:p w:rsidR="00494E24" w:rsidRPr="00494E24" w:rsidRDefault="00494E24" w:rsidP="00494E24">
      <w:pPr>
        <w:spacing w:after="0" w:line="240" w:lineRule="auto"/>
      </w:pPr>
    </w:p>
    <w:p w:rsidR="00494E24" w:rsidRPr="00E37BE6" w:rsidRDefault="00494E24" w:rsidP="00494E24">
      <w:pPr>
        <w:pStyle w:val="Default"/>
        <w:jc w:val="center"/>
        <w:rPr>
          <w:rFonts w:ascii="Book Antiqua" w:hAnsi="Book Antiqua"/>
          <w:b/>
          <w:i/>
          <w:color w:val="auto"/>
          <w:lang w:val="en-US"/>
        </w:rPr>
      </w:pPr>
      <w:r w:rsidRPr="00E37BE6">
        <w:rPr>
          <w:rFonts w:ascii="Book Antiqua" w:hAnsi="Book Antiqua"/>
          <w:b/>
          <w:color w:val="auto"/>
        </w:rPr>
        <w:t>Tabel 4.1</w:t>
      </w:r>
      <w:r w:rsidRPr="00E37BE6">
        <w:rPr>
          <w:rFonts w:ascii="Book Antiqua" w:hAnsi="Book Antiqua"/>
          <w:b/>
          <w:color w:val="auto"/>
          <w:lang w:val="zh-CN"/>
        </w:rPr>
        <w:t>1</w:t>
      </w:r>
      <w:r w:rsidRPr="00E37BE6">
        <w:rPr>
          <w:rFonts w:ascii="Book Antiqua" w:hAnsi="Book Antiqua"/>
          <w:b/>
          <w:color w:val="auto"/>
          <w:lang w:val="en-US"/>
        </w:rPr>
        <w:t>:</w:t>
      </w:r>
    </w:p>
    <w:p w:rsidR="00494E24" w:rsidRPr="00E37BE6" w:rsidRDefault="00494E24" w:rsidP="00494E24">
      <w:pPr>
        <w:pStyle w:val="Default"/>
        <w:jc w:val="center"/>
        <w:rPr>
          <w:rFonts w:ascii="Book Antiqua" w:hAnsi="Book Antiqua"/>
          <w:b/>
          <w:i/>
          <w:color w:val="auto"/>
        </w:rPr>
      </w:pPr>
      <w:r w:rsidRPr="00E37BE6">
        <w:rPr>
          <w:rFonts w:ascii="Book Antiqua" w:hAnsi="Book Antiqua"/>
          <w:b/>
          <w:i/>
          <w:color w:val="auto"/>
        </w:rPr>
        <w:t>Descriptive Statistics</w:t>
      </w:r>
    </w:p>
    <w:tbl>
      <w:tblPr>
        <w:tblW w:w="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602"/>
        <w:gridCol w:w="701"/>
        <w:gridCol w:w="763"/>
        <w:gridCol w:w="763"/>
        <w:gridCol w:w="763"/>
      </w:tblGrid>
      <w:tr w:rsidR="00494E24" w:rsidRPr="00E37BE6" w:rsidTr="00494E24">
        <w:trPr>
          <w:jc w:val="center"/>
        </w:trPr>
        <w:tc>
          <w:tcPr>
            <w:tcW w:w="1195" w:type="dxa"/>
          </w:tcPr>
          <w:p w:rsidR="00494E24" w:rsidRPr="00494E24" w:rsidRDefault="00494E24" w:rsidP="00494E24">
            <w:pPr>
              <w:pStyle w:val="Default"/>
              <w:widowControl w:val="0"/>
              <w:jc w:val="center"/>
              <w:rPr>
                <w:rFonts w:ascii="Book Antiqua" w:hAnsi="Book Antiqua"/>
                <w:color w:val="auto"/>
                <w:sz w:val="22"/>
                <w:szCs w:val="22"/>
              </w:rPr>
            </w:pPr>
          </w:p>
        </w:tc>
        <w:tc>
          <w:tcPr>
            <w:tcW w:w="602" w:type="dxa"/>
          </w:tcPr>
          <w:p w:rsidR="00494E24" w:rsidRPr="00494E24" w:rsidRDefault="00494E24" w:rsidP="00494E24">
            <w:pPr>
              <w:pStyle w:val="Default"/>
              <w:widowControl w:val="0"/>
              <w:jc w:val="center"/>
              <w:rPr>
                <w:rFonts w:ascii="Book Antiqua" w:hAnsi="Book Antiqua"/>
                <w:b/>
                <w:color w:val="auto"/>
                <w:sz w:val="22"/>
                <w:szCs w:val="22"/>
              </w:rPr>
            </w:pPr>
            <w:r w:rsidRPr="00494E24">
              <w:rPr>
                <w:rFonts w:ascii="Book Antiqua" w:hAnsi="Book Antiqua"/>
                <w:b/>
                <w:color w:val="auto"/>
                <w:sz w:val="22"/>
                <w:szCs w:val="22"/>
              </w:rPr>
              <w:t>N</w:t>
            </w:r>
          </w:p>
        </w:tc>
        <w:tc>
          <w:tcPr>
            <w:tcW w:w="701" w:type="dxa"/>
          </w:tcPr>
          <w:p w:rsidR="00494E24" w:rsidRPr="00494E24" w:rsidRDefault="00494E24" w:rsidP="00494E24">
            <w:pPr>
              <w:pStyle w:val="Default"/>
              <w:widowControl w:val="0"/>
              <w:jc w:val="center"/>
              <w:rPr>
                <w:rFonts w:ascii="Book Antiqua" w:hAnsi="Book Antiqua"/>
                <w:b/>
                <w:color w:val="auto"/>
                <w:sz w:val="22"/>
                <w:szCs w:val="22"/>
              </w:rPr>
            </w:pPr>
            <w:r w:rsidRPr="00494E24">
              <w:rPr>
                <w:rFonts w:ascii="Book Antiqua" w:hAnsi="Book Antiqua"/>
                <w:b/>
                <w:color w:val="auto"/>
                <w:sz w:val="22"/>
                <w:szCs w:val="22"/>
              </w:rPr>
              <w:t>Minimum</w:t>
            </w:r>
          </w:p>
        </w:tc>
        <w:tc>
          <w:tcPr>
            <w:tcW w:w="763" w:type="dxa"/>
          </w:tcPr>
          <w:p w:rsidR="00494E24" w:rsidRPr="00494E24" w:rsidRDefault="00494E24" w:rsidP="00494E24">
            <w:pPr>
              <w:pStyle w:val="Default"/>
              <w:widowControl w:val="0"/>
              <w:jc w:val="center"/>
              <w:rPr>
                <w:rFonts w:ascii="Book Antiqua" w:hAnsi="Book Antiqua"/>
                <w:b/>
                <w:color w:val="auto"/>
                <w:sz w:val="22"/>
                <w:szCs w:val="22"/>
              </w:rPr>
            </w:pPr>
            <w:r w:rsidRPr="00494E24">
              <w:rPr>
                <w:rFonts w:ascii="Book Antiqua" w:hAnsi="Book Antiqua"/>
                <w:b/>
                <w:color w:val="auto"/>
                <w:sz w:val="22"/>
                <w:szCs w:val="22"/>
              </w:rPr>
              <w:t>Maximum</w:t>
            </w:r>
          </w:p>
        </w:tc>
        <w:tc>
          <w:tcPr>
            <w:tcW w:w="763" w:type="dxa"/>
          </w:tcPr>
          <w:p w:rsidR="00494E24" w:rsidRPr="00494E24" w:rsidRDefault="00494E24" w:rsidP="00494E24">
            <w:pPr>
              <w:pStyle w:val="Default"/>
              <w:widowControl w:val="0"/>
              <w:jc w:val="center"/>
              <w:rPr>
                <w:rFonts w:ascii="Book Antiqua" w:hAnsi="Book Antiqua"/>
                <w:b/>
                <w:color w:val="auto"/>
                <w:sz w:val="22"/>
                <w:szCs w:val="22"/>
              </w:rPr>
            </w:pPr>
            <w:r w:rsidRPr="00494E24">
              <w:rPr>
                <w:rFonts w:ascii="Book Antiqua" w:hAnsi="Book Antiqua"/>
                <w:b/>
                <w:color w:val="auto"/>
                <w:sz w:val="22"/>
                <w:szCs w:val="22"/>
              </w:rPr>
              <w:t>Mean</w:t>
            </w:r>
          </w:p>
        </w:tc>
        <w:tc>
          <w:tcPr>
            <w:tcW w:w="763" w:type="dxa"/>
          </w:tcPr>
          <w:p w:rsidR="00494E24" w:rsidRPr="00494E24" w:rsidRDefault="00494E24" w:rsidP="00494E24">
            <w:pPr>
              <w:pStyle w:val="Default"/>
              <w:widowControl w:val="0"/>
              <w:jc w:val="center"/>
              <w:rPr>
                <w:rFonts w:ascii="Book Antiqua" w:hAnsi="Book Antiqua"/>
                <w:b/>
                <w:color w:val="auto"/>
                <w:sz w:val="22"/>
                <w:szCs w:val="22"/>
              </w:rPr>
            </w:pPr>
            <w:r w:rsidRPr="00494E24">
              <w:rPr>
                <w:rFonts w:ascii="Book Antiqua" w:hAnsi="Book Antiqua"/>
                <w:b/>
                <w:color w:val="auto"/>
                <w:sz w:val="22"/>
                <w:szCs w:val="22"/>
              </w:rPr>
              <w:t>Std. Deviation</w:t>
            </w:r>
          </w:p>
        </w:tc>
      </w:tr>
      <w:tr w:rsidR="00494E24" w:rsidRPr="00E37BE6" w:rsidTr="00494E24">
        <w:trPr>
          <w:trHeight w:val="1369"/>
          <w:jc w:val="center"/>
        </w:trPr>
        <w:tc>
          <w:tcPr>
            <w:tcW w:w="1195" w:type="dxa"/>
          </w:tcPr>
          <w:p w:rsidR="00494E24" w:rsidRPr="00494E24" w:rsidRDefault="00494E24" w:rsidP="00494E24">
            <w:pPr>
              <w:spacing w:after="0" w:line="240" w:lineRule="auto"/>
              <w:rPr>
                <w:rFonts w:ascii="Book Antiqua" w:hAnsi="Book Antiqua"/>
                <w:szCs w:val="22"/>
                <w:lang w:eastAsia="id-ID"/>
              </w:rPr>
            </w:pPr>
            <w:r w:rsidRPr="00494E24">
              <w:rPr>
                <w:rFonts w:ascii="Book Antiqua" w:hAnsi="Book Antiqua"/>
                <w:szCs w:val="22"/>
                <w:lang w:eastAsia="id-ID"/>
              </w:rPr>
              <w:t>Kualitas laporan keuangan</w:t>
            </w:r>
          </w:p>
        </w:tc>
        <w:tc>
          <w:tcPr>
            <w:tcW w:w="602"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51</w:t>
            </w:r>
          </w:p>
        </w:tc>
        <w:tc>
          <w:tcPr>
            <w:tcW w:w="701"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0014211</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50679900</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101939</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1159734</w:t>
            </w:r>
          </w:p>
        </w:tc>
      </w:tr>
      <w:tr w:rsidR="00494E24" w:rsidRPr="00E37BE6" w:rsidTr="00494E24">
        <w:trPr>
          <w:jc w:val="center"/>
        </w:trPr>
        <w:tc>
          <w:tcPr>
            <w:tcW w:w="1195" w:type="dxa"/>
          </w:tcPr>
          <w:p w:rsidR="00494E24" w:rsidRPr="00494E24" w:rsidRDefault="00494E24" w:rsidP="00494E24">
            <w:pPr>
              <w:spacing w:after="0" w:line="240" w:lineRule="auto"/>
              <w:rPr>
                <w:rFonts w:ascii="Book Antiqua" w:hAnsi="Book Antiqua"/>
                <w:szCs w:val="22"/>
                <w:lang w:eastAsia="id-ID"/>
              </w:rPr>
            </w:pPr>
            <w:r w:rsidRPr="00494E24">
              <w:rPr>
                <w:rFonts w:ascii="Book Antiqua" w:hAnsi="Book Antiqua"/>
                <w:i/>
                <w:szCs w:val="22"/>
                <w:lang w:eastAsia="id-ID"/>
              </w:rPr>
              <w:t>Debt Maturity</w:t>
            </w:r>
            <w:r w:rsidRPr="00494E24">
              <w:rPr>
                <w:rFonts w:ascii="Book Antiqua" w:hAnsi="Book Antiqua"/>
                <w:szCs w:val="22"/>
                <w:lang w:eastAsia="id-ID"/>
              </w:rPr>
              <w:t xml:space="preserve"> </w:t>
            </w:r>
          </w:p>
        </w:tc>
        <w:tc>
          <w:tcPr>
            <w:tcW w:w="602" w:type="dxa"/>
          </w:tcPr>
          <w:p w:rsidR="00494E24" w:rsidRPr="00494E24" w:rsidRDefault="00494E24" w:rsidP="00494E24">
            <w:pPr>
              <w:spacing w:after="0" w:line="240" w:lineRule="auto"/>
              <w:rPr>
                <w:rFonts w:ascii="Book Antiqua" w:hAnsi="Book Antiqua"/>
                <w:szCs w:val="22"/>
                <w:lang w:val="zh-CN"/>
              </w:rPr>
            </w:pPr>
            <w:r w:rsidRPr="00494E24">
              <w:rPr>
                <w:rFonts w:ascii="Book Antiqua" w:hAnsi="Book Antiqua"/>
                <w:szCs w:val="22"/>
                <w:lang w:val="zh-CN"/>
              </w:rPr>
              <w:t>51</w:t>
            </w:r>
          </w:p>
        </w:tc>
        <w:tc>
          <w:tcPr>
            <w:tcW w:w="701" w:type="dxa"/>
          </w:tcPr>
          <w:p w:rsidR="00494E24" w:rsidRPr="00494E24" w:rsidRDefault="00494E24" w:rsidP="00494E24">
            <w:pPr>
              <w:spacing w:after="0" w:line="240" w:lineRule="auto"/>
              <w:rPr>
                <w:rFonts w:ascii="Book Antiqua" w:hAnsi="Book Antiqua"/>
                <w:szCs w:val="22"/>
                <w:lang w:val="zh-CN"/>
              </w:rPr>
            </w:pPr>
            <w:r w:rsidRPr="00494E24">
              <w:rPr>
                <w:rFonts w:ascii="Book Antiqua" w:hAnsi="Book Antiqua"/>
                <w:szCs w:val="22"/>
                <w:lang w:val="zh-CN"/>
              </w:rPr>
              <w:t>6.1453757</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12.071025</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9.736497</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1.851901</w:t>
            </w:r>
          </w:p>
        </w:tc>
      </w:tr>
      <w:tr w:rsidR="00494E24" w:rsidRPr="00E37BE6" w:rsidTr="00494E24">
        <w:trPr>
          <w:jc w:val="center"/>
        </w:trPr>
        <w:tc>
          <w:tcPr>
            <w:tcW w:w="1195" w:type="dxa"/>
          </w:tcPr>
          <w:p w:rsidR="00494E24" w:rsidRPr="00494E24" w:rsidRDefault="00494E24" w:rsidP="00494E24">
            <w:pPr>
              <w:spacing w:after="0" w:line="240" w:lineRule="auto"/>
              <w:rPr>
                <w:rFonts w:ascii="Book Antiqua" w:hAnsi="Book Antiqua"/>
                <w:szCs w:val="22"/>
                <w:lang w:eastAsia="id-ID"/>
              </w:rPr>
            </w:pPr>
            <w:r w:rsidRPr="00494E24">
              <w:rPr>
                <w:rFonts w:ascii="Book Antiqua" w:hAnsi="Book Antiqua"/>
                <w:szCs w:val="22"/>
                <w:lang w:eastAsia="id-ID"/>
              </w:rPr>
              <w:t>Efisiensi Investasi</w:t>
            </w:r>
          </w:p>
        </w:tc>
        <w:tc>
          <w:tcPr>
            <w:tcW w:w="602" w:type="dxa"/>
          </w:tcPr>
          <w:p w:rsidR="00494E24" w:rsidRPr="00494E24" w:rsidRDefault="00494E24" w:rsidP="00494E24">
            <w:pPr>
              <w:spacing w:after="0" w:line="240" w:lineRule="auto"/>
              <w:rPr>
                <w:rFonts w:ascii="Book Antiqua" w:hAnsi="Book Antiqua"/>
                <w:szCs w:val="22"/>
                <w:lang w:val="zh-CN"/>
              </w:rPr>
            </w:pPr>
            <w:r w:rsidRPr="00494E24">
              <w:rPr>
                <w:rFonts w:ascii="Book Antiqua" w:hAnsi="Book Antiqua"/>
                <w:szCs w:val="22"/>
                <w:lang w:val="zh-CN"/>
              </w:rPr>
              <w:t>51</w:t>
            </w:r>
          </w:p>
        </w:tc>
        <w:tc>
          <w:tcPr>
            <w:tcW w:w="701" w:type="dxa"/>
          </w:tcPr>
          <w:p w:rsidR="00494E24" w:rsidRPr="00494E24" w:rsidRDefault="00494E24" w:rsidP="00494E24">
            <w:pPr>
              <w:spacing w:after="0" w:line="240" w:lineRule="auto"/>
              <w:rPr>
                <w:rFonts w:ascii="Book Antiqua" w:hAnsi="Book Antiqua"/>
                <w:szCs w:val="22"/>
                <w:lang w:val="zh-CN"/>
              </w:rPr>
            </w:pPr>
            <w:r w:rsidRPr="00494E24">
              <w:rPr>
                <w:rFonts w:ascii="Book Antiqua" w:hAnsi="Book Antiqua"/>
                <w:szCs w:val="22"/>
                <w:lang w:val="zh-CN"/>
              </w:rPr>
              <w:t>52743462</w:t>
            </w:r>
          </w:p>
        </w:tc>
        <w:tc>
          <w:tcPr>
            <w:tcW w:w="763" w:type="dxa"/>
          </w:tcPr>
          <w:p w:rsidR="00494E24" w:rsidRPr="00494E24" w:rsidRDefault="00494E24" w:rsidP="00494E24">
            <w:pPr>
              <w:pStyle w:val="Default"/>
              <w:widowControl w:val="0"/>
              <w:jc w:val="center"/>
              <w:rPr>
                <w:rFonts w:ascii="Book Antiqua" w:hAnsi="Book Antiqua"/>
                <w:color w:val="auto"/>
                <w:sz w:val="22"/>
                <w:szCs w:val="22"/>
                <w:lang w:val="zh-CN"/>
              </w:rPr>
            </w:pPr>
            <w:r w:rsidRPr="00494E24">
              <w:rPr>
                <w:rFonts w:ascii="Book Antiqua" w:hAnsi="Book Antiqua"/>
                <w:color w:val="auto"/>
                <w:sz w:val="22"/>
                <w:szCs w:val="22"/>
                <w:lang w:val="zh-CN"/>
              </w:rPr>
              <w:t>19786.8931</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406.192859</w:t>
            </w:r>
          </w:p>
        </w:tc>
        <w:tc>
          <w:tcPr>
            <w:tcW w:w="763" w:type="dxa"/>
          </w:tcPr>
          <w:p w:rsidR="00494E24" w:rsidRPr="00494E24" w:rsidRDefault="00494E24" w:rsidP="00494E24">
            <w:pPr>
              <w:pStyle w:val="Default"/>
              <w:widowControl w:val="0"/>
              <w:rPr>
                <w:rFonts w:ascii="Book Antiqua" w:hAnsi="Book Antiqua"/>
                <w:color w:val="auto"/>
                <w:sz w:val="22"/>
                <w:szCs w:val="22"/>
                <w:lang w:val="zh-CN"/>
              </w:rPr>
            </w:pPr>
            <w:r w:rsidRPr="00494E24">
              <w:rPr>
                <w:rFonts w:ascii="Book Antiqua" w:hAnsi="Book Antiqua"/>
                <w:color w:val="auto"/>
                <w:sz w:val="22"/>
                <w:szCs w:val="22"/>
                <w:lang w:val="zh-CN"/>
              </w:rPr>
              <w:t>2768.5782</w:t>
            </w:r>
          </w:p>
        </w:tc>
      </w:tr>
      <w:tr w:rsidR="00494E24" w:rsidRPr="00E37BE6" w:rsidTr="00494E24">
        <w:trPr>
          <w:jc w:val="center"/>
        </w:trPr>
        <w:tc>
          <w:tcPr>
            <w:tcW w:w="1195" w:type="dxa"/>
          </w:tcPr>
          <w:p w:rsidR="00494E24" w:rsidRPr="00494E24" w:rsidRDefault="00494E24" w:rsidP="00494E24">
            <w:pPr>
              <w:pStyle w:val="Default"/>
              <w:widowControl w:val="0"/>
              <w:jc w:val="both"/>
              <w:rPr>
                <w:rFonts w:ascii="Book Antiqua" w:hAnsi="Book Antiqua"/>
                <w:color w:val="auto"/>
                <w:sz w:val="22"/>
                <w:szCs w:val="22"/>
              </w:rPr>
            </w:pPr>
            <w:r w:rsidRPr="00494E24">
              <w:rPr>
                <w:rFonts w:ascii="Book Antiqua" w:hAnsi="Book Antiqua"/>
                <w:color w:val="auto"/>
                <w:sz w:val="22"/>
                <w:szCs w:val="22"/>
              </w:rPr>
              <w:t>Valid N (listwise)</w:t>
            </w:r>
          </w:p>
        </w:tc>
        <w:tc>
          <w:tcPr>
            <w:tcW w:w="602" w:type="dxa"/>
          </w:tcPr>
          <w:p w:rsidR="00494E24" w:rsidRPr="00494E24" w:rsidRDefault="00494E24" w:rsidP="00494E24">
            <w:pPr>
              <w:spacing w:after="0" w:line="240" w:lineRule="auto"/>
              <w:rPr>
                <w:rFonts w:ascii="Book Antiqua" w:hAnsi="Book Antiqua"/>
                <w:szCs w:val="22"/>
                <w:lang w:val="zh-CN"/>
              </w:rPr>
            </w:pPr>
            <w:r w:rsidRPr="00494E24">
              <w:rPr>
                <w:rFonts w:ascii="Book Antiqua" w:hAnsi="Book Antiqua"/>
                <w:szCs w:val="22"/>
                <w:lang w:val="zh-CN"/>
              </w:rPr>
              <w:t>51</w:t>
            </w:r>
          </w:p>
        </w:tc>
        <w:tc>
          <w:tcPr>
            <w:tcW w:w="701" w:type="dxa"/>
          </w:tcPr>
          <w:p w:rsidR="00494E24" w:rsidRPr="00494E24" w:rsidRDefault="00494E24" w:rsidP="00494E24">
            <w:pPr>
              <w:pStyle w:val="Default"/>
              <w:widowControl w:val="0"/>
              <w:jc w:val="center"/>
              <w:rPr>
                <w:rFonts w:ascii="Book Antiqua" w:hAnsi="Book Antiqua"/>
                <w:color w:val="auto"/>
                <w:sz w:val="22"/>
                <w:szCs w:val="22"/>
              </w:rPr>
            </w:pPr>
          </w:p>
        </w:tc>
        <w:tc>
          <w:tcPr>
            <w:tcW w:w="763" w:type="dxa"/>
          </w:tcPr>
          <w:p w:rsidR="00494E24" w:rsidRPr="00494E24" w:rsidRDefault="00494E24" w:rsidP="00494E24">
            <w:pPr>
              <w:pStyle w:val="Default"/>
              <w:widowControl w:val="0"/>
              <w:jc w:val="center"/>
              <w:rPr>
                <w:rFonts w:ascii="Book Antiqua" w:hAnsi="Book Antiqua"/>
                <w:color w:val="auto"/>
                <w:sz w:val="22"/>
                <w:szCs w:val="22"/>
              </w:rPr>
            </w:pPr>
          </w:p>
        </w:tc>
        <w:tc>
          <w:tcPr>
            <w:tcW w:w="763" w:type="dxa"/>
          </w:tcPr>
          <w:p w:rsidR="00494E24" w:rsidRPr="00494E24" w:rsidRDefault="00494E24" w:rsidP="00494E24">
            <w:pPr>
              <w:pStyle w:val="Default"/>
              <w:widowControl w:val="0"/>
              <w:jc w:val="center"/>
              <w:rPr>
                <w:rFonts w:ascii="Book Antiqua" w:hAnsi="Book Antiqua"/>
                <w:color w:val="auto"/>
                <w:sz w:val="22"/>
                <w:szCs w:val="22"/>
              </w:rPr>
            </w:pPr>
          </w:p>
        </w:tc>
        <w:tc>
          <w:tcPr>
            <w:tcW w:w="763" w:type="dxa"/>
          </w:tcPr>
          <w:p w:rsidR="00494E24" w:rsidRPr="00494E24" w:rsidRDefault="00494E24" w:rsidP="00494E24">
            <w:pPr>
              <w:pStyle w:val="Default"/>
              <w:widowControl w:val="0"/>
              <w:jc w:val="center"/>
              <w:rPr>
                <w:rFonts w:ascii="Book Antiqua" w:hAnsi="Book Antiqua"/>
                <w:color w:val="auto"/>
                <w:sz w:val="22"/>
                <w:szCs w:val="22"/>
              </w:rPr>
            </w:pPr>
          </w:p>
        </w:tc>
      </w:tr>
    </w:tbl>
    <w:p w:rsidR="00494E24" w:rsidRPr="00E37BE6" w:rsidRDefault="00494E24" w:rsidP="00494E24">
      <w:pPr>
        <w:pStyle w:val="Default"/>
        <w:ind w:left="567"/>
        <w:jc w:val="center"/>
        <w:rPr>
          <w:rFonts w:ascii="Book Antiqua" w:hAnsi="Book Antiqua"/>
          <w:bCs/>
          <w:color w:val="auto"/>
        </w:rPr>
      </w:pPr>
      <w:r w:rsidRPr="00E37BE6">
        <w:rPr>
          <w:rFonts w:ascii="Book Antiqua" w:hAnsi="Book Antiqua"/>
          <w:bCs/>
          <w:color w:val="auto"/>
        </w:rPr>
        <w:t>Sumber: Hasil penelitian menggunakan SPSS Versi 25, (2020) diolah</w:t>
      </w:r>
    </w:p>
    <w:p w:rsidR="00494E24" w:rsidRDefault="00494E24" w:rsidP="00494E24">
      <w:pPr>
        <w:spacing w:after="0" w:line="240" w:lineRule="auto"/>
        <w:rPr>
          <w:lang w:val="en-US"/>
        </w:rPr>
      </w:pPr>
    </w:p>
    <w:p w:rsidR="00494E24" w:rsidRDefault="00494E24" w:rsidP="00494E24">
      <w:pPr>
        <w:spacing w:after="0" w:line="240" w:lineRule="auto"/>
        <w:rPr>
          <w:lang w:val="en-US"/>
        </w:rPr>
      </w:pPr>
    </w:p>
    <w:p w:rsidR="00494E24" w:rsidRPr="00E37BE6" w:rsidRDefault="00494E24" w:rsidP="00100296">
      <w:pPr>
        <w:pStyle w:val="Default"/>
        <w:ind w:left="142" w:firstLine="567"/>
        <w:jc w:val="both"/>
        <w:rPr>
          <w:rFonts w:ascii="Book Antiqua" w:hAnsi="Book Antiqua"/>
        </w:rPr>
      </w:pPr>
      <w:r w:rsidRPr="00E37BE6">
        <w:rPr>
          <w:rFonts w:ascii="Book Antiqua" w:hAnsi="Book Antiqua"/>
          <w:color w:val="auto"/>
          <w:lang w:val="en-US"/>
        </w:rPr>
        <w:lastRenderedPageBreak/>
        <w:t xml:space="preserve">Dari data </w:t>
      </w:r>
      <w:proofErr w:type="spellStart"/>
      <w:r w:rsidRPr="00E37BE6">
        <w:rPr>
          <w:rFonts w:ascii="Book Antiqua" w:hAnsi="Book Antiqua"/>
          <w:color w:val="auto"/>
          <w:lang w:val="en-US"/>
        </w:rPr>
        <w:t>tersebut</w:t>
      </w:r>
      <w:proofErr w:type="spellEnd"/>
      <w:r w:rsidRPr="00E37BE6">
        <w:rPr>
          <w:rFonts w:ascii="Book Antiqua" w:hAnsi="Book Antiqua"/>
          <w:color w:val="auto"/>
          <w:lang w:val="en-US"/>
        </w:rPr>
        <w:t xml:space="preserve"> </w:t>
      </w:r>
      <w:proofErr w:type="spellStart"/>
      <w:r w:rsidRPr="00E37BE6">
        <w:rPr>
          <w:rFonts w:ascii="Book Antiqua" w:hAnsi="Book Antiqua"/>
          <w:color w:val="auto"/>
          <w:lang w:val="en-US"/>
        </w:rPr>
        <w:t>dapat</w:t>
      </w:r>
      <w:proofErr w:type="spellEnd"/>
      <w:r w:rsidRPr="00E37BE6">
        <w:rPr>
          <w:rFonts w:ascii="Book Antiqua" w:hAnsi="Book Antiqua"/>
          <w:color w:val="auto"/>
          <w:lang w:val="en-US"/>
        </w:rPr>
        <w:t xml:space="preserve"> </w:t>
      </w:r>
      <w:proofErr w:type="spellStart"/>
      <w:r w:rsidRPr="00E37BE6">
        <w:rPr>
          <w:rFonts w:ascii="Book Antiqua" w:hAnsi="Book Antiqua"/>
          <w:color w:val="auto"/>
          <w:lang w:val="en-US"/>
        </w:rPr>
        <w:t>diketahui</w:t>
      </w:r>
      <w:proofErr w:type="spellEnd"/>
      <w:r w:rsidRPr="00E37BE6">
        <w:rPr>
          <w:rFonts w:ascii="Book Antiqua" w:hAnsi="Book Antiqua"/>
          <w:color w:val="auto"/>
          <w:lang w:val="en-US"/>
        </w:rPr>
        <w:t xml:space="preserve"> </w:t>
      </w:r>
      <w:r w:rsidRPr="00E37BE6">
        <w:rPr>
          <w:rFonts w:ascii="Book Antiqua" w:hAnsi="Book Antiqua"/>
          <w:color w:val="auto"/>
        </w:rPr>
        <w:t>variabel Kualitas laporan keuangan</w:t>
      </w:r>
      <w:r w:rsidRPr="00E37BE6">
        <w:rPr>
          <w:rFonts w:ascii="Book Antiqua" w:hAnsi="Book Antiqua"/>
          <w:color w:val="auto"/>
          <w:lang w:val="en-US"/>
        </w:rPr>
        <w:t xml:space="preserve"> </w:t>
      </w:r>
      <w:proofErr w:type="spellStart"/>
      <w:r w:rsidRPr="00E37BE6">
        <w:rPr>
          <w:rFonts w:ascii="Book Antiqua" w:hAnsi="Book Antiqua"/>
          <w:color w:val="auto"/>
          <w:lang w:val="en-US"/>
        </w:rPr>
        <w:t>memiliki</w:t>
      </w:r>
      <w:proofErr w:type="spellEnd"/>
      <w:r w:rsidRPr="00E37BE6">
        <w:rPr>
          <w:rFonts w:ascii="Book Antiqua" w:hAnsi="Book Antiqua"/>
          <w:color w:val="auto"/>
        </w:rPr>
        <w:t xml:space="preserve"> nilai mean sebesar </w:t>
      </w:r>
      <w:r w:rsidRPr="00E37BE6">
        <w:rPr>
          <w:rFonts w:ascii="Book Antiqua" w:hAnsi="Book Antiqua"/>
          <w:color w:val="auto"/>
          <w:lang w:val="zh-CN"/>
        </w:rPr>
        <w:t>.101939</w:t>
      </w:r>
      <w:r w:rsidRPr="00E37BE6">
        <w:rPr>
          <w:rFonts w:ascii="Book Antiqua" w:hAnsi="Book Antiqua"/>
          <w:color w:val="auto"/>
        </w:rPr>
        <w:t xml:space="preserve">. Kualitas laporan keuangan terendah (minimum) adalah </w:t>
      </w:r>
      <w:r w:rsidRPr="00E37BE6">
        <w:rPr>
          <w:rFonts w:ascii="Book Antiqua" w:hAnsi="Book Antiqua"/>
          <w:color w:val="auto"/>
          <w:lang w:val="zh-CN"/>
        </w:rPr>
        <w:t>.0014211</w:t>
      </w:r>
      <w:r w:rsidRPr="00E37BE6">
        <w:rPr>
          <w:rFonts w:ascii="Book Antiqua" w:hAnsi="Book Antiqua"/>
          <w:color w:val="auto"/>
        </w:rPr>
        <w:t xml:space="preserve"> dan nilai tertinggi (maksimum) </w:t>
      </w:r>
      <w:r w:rsidRPr="00E37BE6">
        <w:rPr>
          <w:rFonts w:ascii="Book Antiqua" w:hAnsi="Book Antiqua"/>
          <w:color w:val="auto"/>
          <w:lang w:val="zh-CN"/>
        </w:rPr>
        <w:t>.50679900</w:t>
      </w:r>
      <w:r w:rsidRPr="00E37BE6">
        <w:rPr>
          <w:rFonts w:ascii="Book Antiqua" w:hAnsi="Book Antiqua"/>
          <w:color w:val="auto"/>
        </w:rPr>
        <w:t xml:space="preserve"> atau </w:t>
      </w:r>
      <w:r w:rsidRPr="00E37BE6">
        <w:rPr>
          <w:rFonts w:ascii="Book Antiqua" w:hAnsi="Book Antiqua"/>
          <w:color w:val="auto"/>
          <w:lang w:val="zh-CN"/>
        </w:rPr>
        <w:t>50</w:t>
      </w:r>
      <w:r w:rsidRPr="00E37BE6">
        <w:rPr>
          <w:rFonts w:ascii="Book Antiqua" w:hAnsi="Book Antiqua"/>
          <w:color w:val="auto"/>
        </w:rPr>
        <w:t>%. Dari data tersebut dapat diketahui bahwa Kualitas laporan keuangan pada perusahaan-</w:t>
      </w:r>
      <w:r w:rsidRPr="00E37BE6">
        <w:rPr>
          <w:rFonts w:ascii="Book Antiqua" w:hAnsi="Book Antiqua"/>
        </w:rPr>
        <w:t xml:space="preserve">perusahaan yang menjadi sampel dalam penelitian ini mengalami perubahan positif dengan rata-rata Kualitas laporan keuangan sebesar 0.4057 atau 40%. Hal ini menunjukkan bahwa selama periode 2015-2019 perusahaan yang menjadi sampel dalam penelitian ini mengalami peningkatan. </w:t>
      </w:r>
    </w:p>
    <w:p w:rsidR="00494E24" w:rsidRPr="00E37BE6" w:rsidRDefault="00494E24" w:rsidP="00100296">
      <w:pPr>
        <w:pStyle w:val="Default"/>
        <w:ind w:left="142" w:firstLine="567"/>
        <w:jc w:val="both"/>
        <w:rPr>
          <w:rFonts w:ascii="Book Antiqua" w:hAnsi="Book Antiqua"/>
          <w:color w:val="auto"/>
        </w:rPr>
      </w:pPr>
      <w:r w:rsidRPr="00E37BE6">
        <w:rPr>
          <w:rFonts w:ascii="Book Antiqua" w:hAnsi="Book Antiqua"/>
          <w:color w:val="auto"/>
        </w:rPr>
        <w:t xml:space="preserve">Variabel </w:t>
      </w:r>
      <w:r w:rsidRPr="00E37BE6">
        <w:rPr>
          <w:rFonts w:ascii="Book Antiqua" w:hAnsi="Book Antiqua"/>
          <w:i/>
          <w:color w:val="auto"/>
        </w:rPr>
        <w:t>Debt Maturity</w:t>
      </w:r>
      <w:r w:rsidRPr="00E37BE6">
        <w:rPr>
          <w:rFonts w:ascii="Book Antiqua" w:hAnsi="Book Antiqua"/>
          <w:color w:val="auto"/>
          <w:lang w:val="en-US"/>
        </w:rPr>
        <w:t xml:space="preserve"> </w:t>
      </w:r>
      <w:r w:rsidRPr="00E37BE6">
        <w:rPr>
          <w:rFonts w:ascii="Book Antiqua" w:hAnsi="Book Antiqua"/>
          <w:color w:val="auto"/>
        </w:rPr>
        <w:t xml:space="preserve">memiliki nilai mean sebesar </w:t>
      </w:r>
      <w:r w:rsidRPr="00E37BE6">
        <w:rPr>
          <w:rFonts w:ascii="Book Antiqua" w:hAnsi="Book Antiqua"/>
          <w:color w:val="auto"/>
          <w:lang w:val="zh-CN"/>
        </w:rPr>
        <w:t>9.7364</w:t>
      </w:r>
      <w:r w:rsidRPr="00E37BE6">
        <w:rPr>
          <w:rFonts w:ascii="Book Antiqua" w:hAnsi="Book Antiqua"/>
          <w:color w:val="auto"/>
          <w:lang w:val="en-US"/>
        </w:rPr>
        <w:t>,</w:t>
      </w:r>
      <w:r w:rsidRPr="00E37BE6">
        <w:rPr>
          <w:rFonts w:ascii="Book Antiqua" w:hAnsi="Book Antiqua"/>
          <w:color w:val="auto"/>
        </w:rPr>
        <w:t xml:space="preserve"> </w:t>
      </w:r>
      <w:r w:rsidRPr="00E37BE6">
        <w:rPr>
          <w:rFonts w:ascii="Book Antiqua" w:hAnsi="Book Antiqua"/>
          <w:i/>
          <w:color w:val="auto"/>
        </w:rPr>
        <w:t>Debt Maturity</w:t>
      </w:r>
      <w:r w:rsidRPr="00E37BE6">
        <w:rPr>
          <w:rFonts w:ascii="Book Antiqua" w:hAnsi="Book Antiqua"/>
          <w:color w:val="auto"/>
        </w:rPr>
        <w:t xml:space="preserve"> terendah (minimum) adalah 6.14537 dan nilai tertinggi (maksimum) 12.071 atau 120</w:t>
      </w:r>
      <w:r w:rsidRPr="00E37BE6">
        <w:rPr>
          <w:rFonts w:ascii="Book Antiqua" w:hAnsi="Book Antiqua"/>
          <w:color w:val="auto"/>
          <w:lang w:val="zh-CN"/>
        </w:rPr>
        <w:t>7</w:t>
      </w:r>
      <w:r w:rsidRPr="00E37BE6">
        <w:rPr>
          <w:rFonts w:ascii="Book Antiqua" w:hAnsi="Book Antiqua"/>
          <w:color w:val="auto"/>
        </w:rPr>
        <w:t xml:space="preserve">%. Dari data tersebut dapat diketahui bahwa </w:t>
      </w:r>
      <w:r w:rsidRPr="00E37BE6">
        <w:rPr>
          <w:rFonts w:ascii="Book Antiqua" w:hAnsi="Book Antiqua"/>
          <w:i/>
          <w:color w:val="auto"/>
        </w:rPr>
        <w:t>Debt Maturity</w:t>
      </w:r>
      <w:r w:rsidRPr="00E37BE6">
        <w:rPr>
          <w:rFonts w:ascii="Book Antiqua" w:hAnsi="Book Antiqua"/>
          <w:color w:val="auto"/>
        </w:rPr>
        <w:t xml:space="preserve"> pada perusahaan-</w:t>
      </w:r>
      <w:r w:rsidRPr="00E37BE6">
        <w:rPr>
          <w:rFonts w:ascii="Book Antiqua" w:hAnsi="Book Antiqua"/>
        </w:rPr>
        <w:t>perusahaan yang menjadi sampel dalam penelitian ini mengalami perubahan positif dengan rata-rata sebesar 5.926 atau 592%. Hal ini menunjukkan bahwa selama periode 2015-2019 perusahaan yang menjadi sampel dalam penelitian ini mengalami peningkatan.</w:t>
      </w:r>
    </w:p>
    <w:p w:rsidR="00494E24" w:rsidRPr="00E37BE6" w:rsidRDefault="00494E24" w:rsidP="00100296">
      <w:pPr>
        <w:pStyle w:val="Default"/>
        <w:ind w:left="142" w:firstLine="567"/>
        <w:jc w:val="both"/>
        <w:rPr>
          <w:rFonts w:ascii="Book Antiqua" w:hAnsi="Book Antiqua"/>
        </w:rPr>
      </w:pPr>
      <w:r w:rsidRPr="00E37BE6">
        <w:rPr>
          <w:rFonts w:ascii="Book Antiqua" w:hAnsi="Book Antiqua"/>
          <w:color w:val="auto"/>
        </w:rPr>
        <w:t>Variabel Efisiensi Investasi</w:t>
      </w:r>
      <w:r w:rsidRPr="00E37BE6">
        <w:rPr>
          <w:rFonts w:ascii="Book Antiqua" w:hAnsi="Book Antiqua"/>
          <w:color w:val="auto"/>
          <w:lang w:val="en-US"/>
        </w:rPr>
        <w:t xml:space="preserve"> </w:t>
      </w:r>
      <w:r w:rsidRPr="00E37BE6">
        <w:rPr>
          <w:rFonts w:ascii="Book Antiqua" w:hAnsi="Book Antiqua"/>
          <w:color w:val="auto"/>
        </w:rPr>
        <w:t>memiliki nilai mean sebesar 406.19285.</w:t>
      </w:r>
      <w:r w:rsidRPr="00E37BE6">
        <w:rPr>
          <w:rFonts w:ascii="Book Antiqua" w:hAnsi="Book Antiqua"/>
          <w:color w:val="auto"/>
          <w:lang w:val="en-US"/>
        </w:rPr>
        <w:t xml:space="preserve"> </w:t>
      </w:r>
      <w:r w:rsidRPr="00E37BE6">
        <w:rPr>
          <w:rFonts w:ascii="Book Antiqua" w:hAnsi="Book Antiqua"/>
          <w:color w:val="auto"/>
        </w:rPr>
        <w:t>Efisiensi Investasi terendah (minimum) adalah 0.5</w:t>
      </w:r>
      <w:r w:rsidRPr="00E37BE6">
        <w:rPr>
          <w:rFonts w:ascii="Book Antiqua" w:hAnsi="Book Antiqua"/>
          <w:color w:val="auto"/>
          <w:lang w:val="zh-CN"/>
        </w:rPr>
        <w:t>274</w:t>
      </w:r>
      <w:r w:rsidRPr="00E37BE6">
        <w:rPr>
          <w:rFonts w:ascii="Book Antiqua" w:hAnsi="Book Antiqua"/>
          <w:color w:val="auto"/>
        </w:rPr>
        <w:t xml:space="preserve"> dan nilai tertinggi (maksimum) 19</w:t>
      </w:r>
      <w:r w:rsidRPr="00E37BE6">
        <w:rPr>
          <w:rFonts w:ascii="Book Antiqua" w:hAnsi="Book Antiqua"/>
          <w:color w:val="auto"/>
          <w:lang w:val="zh-CN"/>
        </w:rPr>
        <w:t>786</w:t>
      </w:r>
      <w:r w:rsidRPr="00E37BE6">
        <w:rPr>
          <w:rFonts w:ascii="Book Antiqua" w:hAnsi="Book Antiqua"/>
          <w:color w:val="auto"/>
        </w:rPr>
        <w:t xml:space="preserve"> atau 19786%. Dari data tersebut dapat diketahui bahwa Efisiensi Investasi pada perusahaan-</w:t>
      </w:r>
      <w:r w:rsidRPr="00E37BE6">
        <w:rPr>
          <w:rFonts w:ascii="Book Antiqua" w:hAnsi="Book Antiqua"/>
        </w:rPr>
        <w:t xml:space="preserve">perusahaan yang menjadi sampel dalam penelitian ini mengalami perubahan positif dengan rata-rata Kualitas laporan keuangan sebesar 19785,4 atau 19785%. Hal ini </w:t>
      </w:r>
      <w:r w:rsidRPr="00E37BE6">
        <w:rPr>
          <w:rFonts w:ascii="Book Antiqua" w:hAnsi="Book Antiqua"/>
        </w:rPr>
        <w:lastRenderedPageBreak/>
        <w:t>menunjukkan bahwa selama periode 2015-2019 perusahaan yang menjadi sampel dalam penelitian ini mengalami peningkatan.</w:t>
      </w:r>
    </w:p>
    <w:p w:rsidR="00494E24" w:rsidRDefault="00494E24" w:rsidP="00494E24">
      <w:pPr>
        <w:spacing w:after="0" w:line="240" w:lineRule="auto"/>
        <w:rPr>
          <w:lang w:val="en-US"/>
        </w:rPr>
      </w:pPr>
    </w:p>
    <w:p w:rsidR="00100296" w:rsidRPr="00E37BE6" w:rsidRDefault="00100296" w:rsidP="00100296">
      <w:pPr>
        <w:pStyle w:val="Heading1"/>
        <w:rPr>
          <w:rFonts w:ascii="Book Antiqua" w:hAnsi="Book Antiqua"/>
          <w:sz w:val="24"/>
          <w:szCs w:val="24"/>
        </w:rPr>
      </w:pPr>
      <w:r w:rsidRPr="00E37BE6">
        <w:rPr>
          <w:rFonts w:ascii="Book Antiqua" w:hAnsi="Book Antiqua"/>
          <w:sz w:val="24"/>
          <w:szCs w:val="24"/>
        </w:rPr>
        <w:t>DAFTAR PUSTAKA</w:t>
      </w:r>
    </w:p>
    <w:p w:rsidR="00100296" w:rsidRPr="00E37BE6" w:rsidRDefault="00100296" w:rsidP="00100296">
      <w:pPr>
        <w:spacing w:line="240" w:lineRule="auto"/>
        <w:ind w:left="720" w:hanging="720"/>
        <w:jc w:val="both"/>
        <w:rPr>
          <w:rFonts w:ascii="Book Antiqua" w:hAnsi="Book Antiqua"/>
          <w:i/>
          <w:szCs w:val="22"/>
        </w:rPr>
      </w:pPr>
      <w:r w:rsidRPr="00E37BE6">
        <w:rPr>
          <w:rFonts w:ascii="Book Antiqua" w:hAnsi="Book Antiqua"/>
          <w:szCs w:val="22"/>
        </w:rPr>
        <w:t>Amrullah, Zidni dan Fatima, Eliza. 2014. Pengaruh Kualitas Laporan Keuangan dan Debt Maturity terhadap Efisiensi Investasi Perusahaan di Indonesia</w:t>
      </w:r>
      <w:r w:rsidRPr="00E37BE6">
        <w:rPr>
          <w:rFonts w:ascii="Book Antiqua" w:hAnsi="Book Antiqua"/>
          <w:i/>
          <w:szCs w:val="22"/>
        </w:rPr>
        <w:t>. Journal. Fakultas Ekonomi dan Bisnis Universitas Indonesia, Jakarta.</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 xml:space="preserve">Arifanto, Nur Imam dan Prasetiono. 2011. </w:t>
      </w:r>
      <w:r w:rsidRPr="00E37BE6">
        <w:rPr>
          <w:rFonts w:ascii="Book Antiqua" w:hAnsi="Book Antiqua"/>
          <w:i/>
          <w:szCs w:val="22"/>
        </w:rPr>
        <w:t>Analisis Pengaruh Agency Cost terhadap Deviden Payout Ratio</w:t>
      </w:r>
      <w:r w:rsidRPr="00E37BE6">
        <w:rPr>
          <w:rFonts w:ascii="Book Antiqua" w:hAnsi="Book Antiqua"/>
          <w:szCs w:val="22"/>
        </w:rPr>
        <w:t>. Jurnal Bisnis dan Ekonomi, Vol.9 No.2</w:t>
      </w:r>
    </w:p>
    <w:p w:rsidR="00100296" w:rsidRPr="00E37BE6" w:rsidRDefault="00100296" w:rsidP="00100296">
      <w:pPr>
        <w:spacing w:line="240" w:lineRule="auto"/>
        <w:jc w:val="both"/>
        <w:rPr>
          <w:rFonts w:ascii="Book Antiqua" w:hAnsi="Book Antiqua"/>
          <w:szCs w:val="22"/>
        </w:rPr>
      </w:pPr>
      <w:r w:rsidRPr="00E37BE6">
        <w:rPr>
          <w:rFonts w:ascii="Book Antiqua" w:hAnsi="Book Antiqua"/>
          <w:szCs w:val="22"/>
        </w:rPr>
        <w:t xml:space="preserve">Arikunto, S. 2010. Prosedur Penelitian Suatu Pendekatan Praktik. Jakarta: Rineka Cipta. Baridwan, Zaki. 2010. </w:t>
      </w:r>
      <w:r w:rsidRPr="00E37BE6">
        <w:rPr>
          <w:rFonts w:ascii="Book Antiqua" w:hAnsi="Book Antiqua"/>
          <w:i/>
          <w:szCs w:val="22"/>
        </w:rPr>
        <w:t>Sitem Akuntansi Penyususnan Prosedur dan Metode.</w:t>
      </w:r>
      <w:r w:rsidRPr="00E37BE6">
        <w:rPr>
          <w:rFonts w:ascii="Book Antiqua" w:hAnsi="Book Antiqua"/>
          <w:szCs w:val="22"/>
        </w:rPr>
        <w:t>Edisi 5.</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 xml:space="preserve">Basalamah dan Haming, 2010, </w:t>
      </w:r>
      <w:r w:rsidRPr="00E37BE6">
        <w:rPr>
          <w:rFonts w:ascii="Book Antiqua" w:hAnsi="Book Antiqua"/>
          <w:i/>
          <w:szCs w:val="22"/>
        </w:rPr>
        <w:t xml:space="preserve">Studi Kelayakan Investasi, Proyek &amp; Bisnis, </w:t>
      </w:r>
      <w:r w:rsidRPr="00E37BE6">
        <w:rPr>
          <w:rFonts w:ascii="Book Antiqua" w:hAnsi="Book Antiqua"/>
          <w:szCs w:val="22"/>
        </w:rPr>
        <w:t>Penerbit PPM,Jakarta.</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 xml:space="preserve">Boedijoewono, Nugroho. 2012. </w:t>
      </w:r>
      <w:r w:rsidRPr="00E37BE6">
        <w:rPr>
          <w:rFonts w:ascii="Book Antiqua" w:hAnsi="Book Antiqua"/>
          <w:i/>
          <w:szCs w:val="22"/>
        </w:rPr>
        <w:t>Pengantar Statistika Ekonomi dan Bisnis</w:t>
      </w:r>
      <w:r w:rsidRPr="00E37BE6">
        <w:rPr>
          <w:rFonts w:ascii="Book Antiqua" w:hAnsi="Book Antiqua"/>
          <w:szCs w:val="22"/>
        </w:rPr>
        <w:t>. Jilid 1 (Deskriptif). Penerbit dan Percetakan (UPP) STIM YKPN, Yogyakarta.</w:t>
      </w:r>
    </w:p>
    <w:p w:rsidR="00100296" w:rsidRPr="00E37BE6" w:rsidRDefault="00100296" w:rsidP="00100296">
      <w:pPr>
        <w:spacing w:line="240" w:lineRule="auto"/>
        <w:ind w:left="720" w:hanging="720"/>
        <w:jc w:val="both"/>
        <w:rPr>
          <w:rFonts w:ascii="Book Antiqua" w:hAnsi="Book Antiqua"/>
          <w:i/>
          <w:szCs w:val="22"/>
        </w:rPr>
      </w:pPr>
      <w:r w:rsidRPr="00E37BE6">
        <w:rPr>
          <w:rFonts w:ascii="Book Antiqua" w:hAnsi="Book Antiqua"/>
          <w:szCs w:val="22"/>
        </w:rPr>
        <w:t xml:space="preserve">Dwiwana, Benyamin. 2012. Pengaruh Kualitas Laporan Keuangan dan Tata Kelola Terhadap Efisiensi Investasi. </w:t>
      </w:r>
      <w:r w:rsidRPr="00E37BE6">
        <w:rPr>
          <w:rFonts w:ascii="Book Antiqua" w:hAnsi="Book Antiqua"/>
          <w:i/>
          <w:szCs w:val="22"/>
        </w:rPr>
        <w:t>Skripsi. Fakultas Ekonomi Universitas Indonesia, Jakarta.</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Ghozali, Imam, 2011. “</w:t>
      </w:r>
      <w:r w:rsidRPr="00E37BE6">
        <w:rPr>
          <w:rFonts w:ascii="Book Antiqua" w:hAnsi="Book Antiqua"/>
          <w:i/>
          <w:szCs w:val="22"/>
        </w:rPr>
        <w:t>Aplikasi Analisis Multivariate Dengan Prigram SPSS</w:t>
      </w:r>
      <w:r w:rsidRPr="00E37BE6">
        <w:rPr>
          <w:rFonts w:ascii="Book Antiqua" w:hAnsi="Book Antiqua"/>
          <w:szCs w:val="22"/>
        </w:rPr>
        <w:t>”. Semarang: Badan Penerbit Universitas Diponegoro.</w:t>
      </w:r>
    </w:p>
    <w:p w:rsidR="00100296" w:rsidRPr="00E37BE6" w:rsidRDefault="00100296" w:rsidP="00100296">
      <w:pPr>
        <w:spacing w:line="240" w:lineRule="auto"/>
        <w:ind w:left="720" w:hanging="720"/>
        <w:jc w:val="both"/>
        <w:rPr>
          <w:rFonts w:ascii="Book Antiqua" w:hAnsi="Book Antiqua"/>
          <w:i/>
          <w:szCs w:val="22"/>
        </w:rPr>
      </w:pPr>
      <w:r w:rsidRPr="00E37BE6">
        <w:rPr>
          <w:rFonts w:ascii="Book Antiqua" w:hAnsi="Book Antiqua"/>
          <w:szCs w:val="22"/>
        </w:rPr>
        <w:t xml:space="preserve">Gomariz, Cutillas M.F., Sánchez Ballesta, J.P., 2013. Financial reporting quality, debt maturity and investment efficiency. </w:t>
      </w:r>
      <w:r w:rsidRPr="00E37BE6">
        <w:rPr>
          <w:rFonts w:ascii="Book Antiqua" w:hAnsi="Book Antiqua"/>
          <w:i/>
          <w:szCs w:val="22"/>
        </w:rPr>
        <w:t>Journal of Banking &amp; Finance 22, 2-5.</w:t>
      </w:r>
    </w:p>
    <w:p w:rsidR="00100296" w:rsidRPr="00E37BE6" w:rsidRDefault="00100296" w:rsidP="00100296">
      <w:pPr>
        <w:spacing w:line="240" w:lineRule="auto"/>
        <w:jc w:val="both"/>
        <w:rPr>
          <w:rFonts w:ascii="Book Antiqua" w:hAnsi="Book Antiqua"/>
          <w:szCs w:val="22"/>
        </w:rPr>
      </w:pPr>
      <w:r w:rsidRPr="00E37BE6">
        <w:rPr>
          <w:rFonts w:ascii="Book Antiqua" w:hAnsi="Book Antiqua"/>
          <w:szCs w:val="22"/>
        </w:rPr>
        <w:lastRenderedPageBreak/>
        <w:t xml:space="preserve">Kasmir. 2015. </w:t>
      </w:r>
      <w:r w:rsidRPr="00E37BE6">
        <w:rPr>
          <w:rFonts w:ascii="Book Antiqua" w:hAnsi="Book Antiqua"/>
          <w:i/>
          <w:szCs w:val="22"/>
        </w:rPr>
        <w:t>Analisis Laporan Keuangan.</w:t>
      </w:r>
      <w:r w:rsidRPr="00E37BE6">
        <w:rPr>
          <w:rFonts w:ascii="Book Antiqua" w:hAnsi="Book Antiqua"/>
          <w:szCs w:val="22"/>
        </w:rPr>
        <w:t>Jakarta : PT Raja Grafindo Persada.</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 xml:space="preserve">Mahmudi. 2010. </w:t>
      </w:r>
      <w:r w:rsidRPr="00E37BE6">
        <w:rPr>
          <w:rFonts w:ascii="Book Antiqua" w:hAnsi="Book Antiqua"/>
          <w:i/>
          <w:szCs w:val="22"/>
        </w:rPr>
        <w:t xml:space="preserve">Manajemen Kinerja Sektor Publik. </w:t>
      </w:r>
      <w:r w:rsidRPr="00E37BE6">
        <w:rPr>
          <w:rFonts w:ascii="Book Antiqua" w:hAnsi="Book Antiqua"/>
          <w:szCs w:val="22"/>
        </w:rPr>
        <w:t>Jakarta. STIE YKPN</w:t>
      </w:r>
    </w:p>
    <w:p w:rsidR="00100296" w:rsidRPr="00E37BE6" w:rsidRDefault="00100296" w:rsidP="00100296">
      <w:pPr>
        <w:spacing w:line="240" w:lineRule="auto"/>
        <w:ind w:left="720" w:hanging="720"/>
        <w:jc w:val="both"/>
        <w:rPr>
          <w:rFonts w:ascii="Book Antiqua" w:hAnsi="Book Antiqua"/>
          <w:i/>
          <w:szCs w:val="22"/>
        </w:rPr>
      </w:pPr>
      <w:r w:rsidRPr="00E37BE6">
        <w:rPr>
          <w:rFonts w:ascii="Book Antiqua" w:hAnsi="Book Antiqua"/>
          <w:szCs w:val="22"/>
        </w:rPr>
        <w:t xml:space="preserve">Rad, Seyed Sajad Ebrahimi., Embong, Zaini., Saleh, Norman Mohd and Jaffar, Romlah. 2016. Financial Information Quality and Investment Efficiency : Evidence From Malaysia. </w:t>
      </w:r>
      <w:r w:rsidRPr="00E37BE6">
        <w:rPr>
          <w:rFonts w:ascii="Book Antiqua" w:hAnsi="Book Antiqua"/>
          <w:i/>
          <w:szCs w:val="22"/>
        </w:rPr>
        <w:t>Asian Academy of Management Journal of Accounting and Finance, Vol 12. 129-151</w:t>
      </w:r>
    </w:p>
    <w:p w:rsidR="00100296" w:rsidRPr="00E37BE6" w:rsidRDefault="00100296" w:rsidP="00100296">
      <w:pPr>
        <w:spacing w:line="240" w:lineRule="auto"/>
        <w:ind w:left="720" w:hanging="720"/>
        <w:jc w:val="both"/>
        <w:rPr>
          <w:rFonts w:ascii="Book Antiqua" w:hAnsi="Book Antiqua"/>
          <w:i/>
          <w:szCs w:val="22"/>
        </w:rPr>
      </w:pPr>
      <w:r w:rsidRPr="00E37BE6">
        <w:rPr>
          <w:rFonts w:ascii="Book Antiqua" w:hAnsi="Book Antiqua"/>
          <w:szCs w:val="22"/>
        </w:rPr>
        <w:t xml:space="preserve">Rahmawati, Annisa Dwi dan Harto, Puji. 2014. Analisis Pengaruh Kualitas Pelaporan Keuangan dan Maturitas Utang terhadap Efisiensi Investasi. </w:t>
      </w:r>
      <w:r w:rsidRPr="00E37BE6">
        <w:rPr>
          <w:rFonts w:ascii="Book Antiqua" w:hAnsi="Book Antiqua"/>
          <w:i/>
          <w:szCs w:val="22"/>
        </w:rPr>
        <w:t>Diponegoro Journal of Accounting. Vol 3, No 3: 1-12.</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 xml:space="preserve">Sakti, Alisya Misitama. 2015. </w:t>
      </w:r>
      <w:r w:rsidRPr="00E37BE6">
        <w:rPr>
          <w:rFonts w:ascii="Book Antiqua" w:hAnsi="Book Antiqua"/>
          <w:i/>
          <w:szCs w:val="22"/>
        </w:rPr>
        <w:t>Pengaruh Kualitas Pelaporan Keuangan dan Jatuh Tempo Utang Terhadap Efisiensi Investasi</w:t>
      </w:r>
      <w:r w:rsidRPr="00E37BE6">
        <w:rPr>
          <w:rFonts w:ascii="Book Antiqua" w:hAnsi="Book Antiqua"/>
          <w:szCs w:val="22"/>
        </w:rPr>
        <w:t>. Skripsi : Universitas Diponegoro, Semarang.</w:t>
      </w:r>
    </w:p>
    <w:p w:rsidR="00100296" w:rsidRPr="00E37BE6" w:rsidRDefault="00100296" w:rsidP="00100296">
      <w:pPr>
        <w:spacing w:line="240" w:lineRule="auto"/>
        <w:ind w:left="720" w:hanging="720"/>
        <w:jc w:val="both"/>
        <w:rPr>
          <w:rFonts w:ascii="Book Antiqua" w:hAnsi="Book Antiqua"/>
          <w:i/>
          <w:szCs w:val="22"/>
        </w:rPr>
      </w:pPr>
      <w:r w:rsidRPr="00E37BE6">
        <w:rPr>
          <w:rFonts w:ascii="Book Antiqua" w:hAnsi="Book Antiqua"/>
          <w:szCs w:val="22"/>
        </w:rPr>
        <w:t xml:space="preserve">Sari, Luh Indah Novita dan I G. N. Agung Suaryana. 2014. Pengaruh Kualitas Laporan Keuangan pada Efisiensi Investasi Perusahaan Pertambangan. </w:t>
      </w:r>
      <w:r w:rsidRPr="00E37BE6">
        <w:rPr>
          <w:rFonts w:ascii="Book Antiqua" w:hAnsi="Book Antiqua"/>
          <w:i/>
          <w:szCs w:val="22"/>
        </w:rPr>
        <w:t xml:space="preserve">E-Jurnal Akuntansi Universitas Udayana. Vol 8, No 3: 524-537. </w:t>
      </w:r>
    </w:p>
    <w:p w:rsidR="00100296" w:rsidRPr="00E37BE6" w:rsidRDefault="00100296" w:rsidP="00100296">
      <w:pPr>
        <w:spacing w:line="240" w:lineRule="auto"/>
        <w:ind w:left="720" w:hanging="720"/>
        <w:jc w:val="both"/>
        <w:rPr>
          <w:rFonts w:ascii="Book Antiqua" w:hAnsi="Book Antiqua"/>
          <w:szCs w:val="22"/>
        </w:rPr>
      </w:pPr>
      <w:r w:rsidRPr="00E37BE6">
        <w:rPr>
          <w:rFonts w:ascii="Book Antiqua" w:hAnsi="Book Antiqua"/>
          <w:szCs w:val="22"/>
        </w:rPr>
        <w:t xml:space="preserve">Sari, Windhy Puspita. 2016. </w:t>
      </w:r>
      <w:r w:rsidRPr="00E37BE6">
        <w:rPr>
          <w:rFonts w:ascii="Book Antiqua" w:hAnsi="Book Antiqua"/>
          <w:i/>
          <w:szCs w:val="22"/>
        </w:rPr>
        <w:t>Pengaruh Kualitas Pelaporan Keuangan dan Maturitas Utang terhadap Ketidakefisienan Investasi</w:t>
      </w:r>
      <w:r w:rsidRPr="00E37BE6">
        <w:rPr>
          <w:rFonts w:ascii="Book Antiqua" w:hAnsi="Book Antiqua"/>
          <w:szCs w:val="22"/>
        </w:rPr>
        <w:t>. Skripsi : Universitas Diponegoro, Semarang</w:t>
      </w:r>
    </w:p>
    <w:p w:rsidR="00100296" w:rsidRPr="00E37BE6" w:rsidRDefault="00100296" w:rsidP="00100296">
      <w:pPr>
        <w:spacing w:line="240" w:lineRule="auto"/>
        <w:ind w:left="720" w:hanging="720"/>
        <w:contextualSpacing/>
        <w:rPr>
          <w:rFonts w:ascii="Book Antiqua" w:hAnsi="Book Antiqua"/>
          <w:szCs w:val="22"/>
        </w:rPr>
      </w:pPr>
      <w:r w:rsidRPr="00E37BE6">
        <w:rPr>
          <w:rFonts w:ascii="Book Antiqua" w:hAnsi="Book Antiqua"/>
          <w:szCs w:val="22"/>
        </w:rPr>
        <w:t xml:space="preserve">Sri Sulistyanto, 2008. </w:t>
      </w:r>
      <w:r w:rsidRPr="00E37BE6">
        <w:rPr>
          <w:rFonts w:ascii="Book Antiqua" w:hAnsi="Book Antiqua"/>
          <w:i/>
          <w:szCs w:val="22"/>
        </w:rPr>
        <w:t>Manajemen Laba teori dan model empiris</w:t>
      </w:r>
      <w:r w:rsidRPr="00E37BE6">
        <w:rPr>
          <w:rFonts w:ascii="Book Antiqua" w:hAnsi="Book Antiqua"/>
          <w:szCs w:val="22"/>
        </w:rPr>
        <w:t>, Jakarta : Grasindo</w:t>
      </w:r>
    </w:p>
    <w:p w:rsidR="00100296" w:rsidRPr="00E37BE6" w:rsidRDefault="00100296" w:rsidP="00100296">
      <w:pPr>
        <w:spacing w:line="240" w:lineRule="auto"/>
        <w:rPr>
          <w:rFonts w:ascii="Book Antiqua" w:hAnsi="Book Antiqua"/>
          <w:color w:val="000000"/>
          <w:szCs w:val="22"/>
        </w:rPr>
      </w:pPr>
      <w:r w:rsidRPr="00E37BE6">
        <w:rPr>
          <w:rFonts w:ascii="Book Antiqua" w:hAnsi="Book Antiqua"/>
          <w:color w:val="000000"/>
          <w:szCs w:val="22"/>
        </w:rPr>
        <w:t xml:space="preserve">Sugiyono, 2015.  </w:t>
      </w:r>
      <w:r w:rsidRPr="00E37BE6">
        <w:rPr>
          <w:rFonts w:ascii="Book Antiqua" w:hAnsi="Book Antiqua"/>
          <w:i/>
          <w:color w:val="000000"/>
          <w:szCs w:val="22"/>
        </w:rPr>
        <w:t>Metode Peneitian Kuantitatif, Kulitatif, dan R&amp;D</w:t>
      </w:r>
      <w:r w:rsidRPr="00E37BE6">
        <w:rPr>
          <w:rFonts w:ascii="Book Antiqua" w:hAnsi="Book Antiqua"/>
          <w:color w:val="000000"/>
          <w:szCs w:val="22"/>
        </w:rPr>
        <w:t>, Alfabeta. Bandung.</w:t>
      </w:r>
    </w:p>
    <w:p w:rsidR="00EA5631" w:rsidRPr="00100296" w:rsidRDefault="00100296" w:rsidP="00100296">
      <w:pPr>
        <w:spacing w:line="240" w:lineRule="auto"/>
        <w:ind w:left="720" w:hanging="720"/>
        <w:contextualSpacing/>
        <w:rPr>
          <w:rFonts w:ascii="Book Antiqua" w:eastAsia="Times New Roman" w:hAnsi="Book Antiqua"/>
          <w:szCs w:val="22"/>
          <w:lang w:val="en-US"/>
        </w:rPr>
      </w:pPr>
      <w:r w:rsidRPr="00E37BE6">
        <w:rPr>
          <w:rFonts w:ascii="Book Antiqua" w:hAnsi="Book Antiqua"/>
          <w:szCs w:val="22"/>
        </w:rPr>
        <w:t xml:space="preserve">Tandelilin, Eduardus. 2010. </w:t>
      </w:r>
      <w:r w:rsidRPr="00E37BE6">
        <w:rPr>
          <w:rFonts w:ascii="Book Antiqua" w:hAnsi="Book Antiqua"/>
          <w:i/>
          <w:szCs w:val="22"/>
        </w:rPr>
        <w:t>Portofolio dan Investasi Teori dan Aplikasi</w:t>
      </w:r>
      <w:r w:rsidRPr="00E37BE6">
        <w:rPr>
          <w:rFonts w:ascii="Book Antiqua" w:hAnsi="Book Antiqua"/>
          <w:szCs w:val="22"/>
        </w:rPr>
        <w:t>. Edisi pertama. Yogyakarta : Kanisius T</w:t>
      </w:r>
    </w:p>
    <w:sectPr w:rsidR="00EA5631" w:rsidRPr="00100296" w:rsidSect="00494E2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85" w:rsidRDefault="00B72185" w:rsidP="00D4384B">
      <w:pPr>
        <w:spacing w:after="0" w:line="240" w:lineRule="auto"/>
      </w:pPr>
      <w:r>
        <w:separator/>
      </w:r>
    </w:p>
  </w:endnote>
  <w:endnote w:type="continuationSeparator" w:id="0">
    <w:p w:rsidR="00B72185" w:rsidRDefault="00B72185" w:rsidP="00D4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19842"/>
      <w:docPartObj>
        <w:docPartGallery w:val="Page Numbers (Bottom of Page)"/>
        <w:docPartUnique/>
      </w:docPartObj>
    </w:sdtPr>
    <w:sdtEndPr>
      <w:rPr>
        <w:rFonts w:asciiTheme="majorBidi" w:hAnsiTheme="majorBidi" w:cstheme="majorBidi"/>
        <w:noProof/>
        <w:sz w:val="24"/>
        <w:szCs w:val="24"/>
      </w:rPr>
    </w:sdtEndPr>
    <w:sdtContent>
      <w:p w:rsidR="00D4384B" w:rsidRPr="00D4384B" w:rsidRDefault="00D4384B">
        <w:pPr>
          <w:pStyle w:val="Footer"/>
          <w:jc w:val="center"/>
          <w:rPr>
            <w:rFonts w:asciiTheme="majorBidi" w:hAnsiTheme="majorBidi" w:cstheme="majorBidi"/>
            <w:sz w:val="24"/>
            <w:szCs w:val="24"/>
          </w:rPr>
        </w:pPr>
        <w:r w:rsidRPr="00D4384B">
          <w:rPr>
            <w:rFonts w:asciiTheme="majorBidi" w:hAnsiTheme="majorBidi" w:cstheme="majorBidi"/>
            <w:sz w:val="24"/>
            <w:szCs w:val="24"/>
          </w:rPr>
          <w:fldChar w:fldCharType="begin"/>
        </w:r>
        <w:r w:rsidRPr="00D4384B">
          <w:rPr>
            <w:rFonts w:asciiTheme="majorBidi" w:hAnsiTheme="majorBidi" w:cstheme="majorBidi"/>
            <w:sz w:val="24"/>
            <w:szCs w:val="24"/>
          </w:rPr>
          <w:instrText xml:space="preserve"> PAGE   \* MERGEFORMAT </w:instrText>
        </w:r>
        <w:r w:rsidRPr="00D4384B">
          <w:rPr>
            <w:rFonts w:asciiTheme="majorBidi" w:hAnsiTheme="majorBidi" w:cstheme="majorBidi"/>
            <w:sz w:val="24"/>
            <w:szCs w:val="24"/>
          </w:rPr>
          <w:fldChar w:fldCharType="separate"/>
        </w:r>
        <w:r>
          <w:rPr>
            <w:rFonts w:asciiTheme="majorBidi" w:hAnsiTheme="majorBidi" w:cstheme="majorBidi"/>
            <w:noProof/>
            <w:sz w:val="24"/>
            <w:szCs w:val="24"/>
          </w:rPr>
          <w:t>2</w:t>
        </w:r>
        <w:r w:rsidRPr="00D4384B">
          <w:rPr>
            <w:rFonts w:asciiTheme="majorBidi" w:hAnsiTheme="majorBidi" w:cstheme="majorBidi"/>
            <w:noProof/>
            <w:sz w:val="24"/>
            <w:szCs w:val="24"/>
          </w:rPr>
          <w:fldChar w:fldCharType="end"/>
        </w:r>
      </w:p>
    </w:sdtContent>
  </w:sdt>
  <w:p w:rsidR="00D4384B" w:rsidRDefault="00D4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85" w:rsidRDefault="00B72185" w:rsidP="00D4384B">
      <w:pPr>
        <w:spacing w:after="0" w:line="240" w:lineRule="auto"/>
      </w:pPr>
      <w:r>
        <w:separator/>
      </w:r>
    </w:p>
  </w:footnote>
  <w:footnote w:type="continuationSeparator" w:id="0">
    <w:p w:rsidR="00B72185" w:rsidRDefault="00B72185" w:rsidP="00D43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BA4"/>
    <w:multiLevelType w:val="multilevel"/>
    <w:tmpl w:val="1F077B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5371D2"/>
    <w:multiLevelType w:val="singleLevel"/>
    <w:tmpl w:val="3E5371D2"/>
    <w:lvl w:ilvl="0">
      <w:start w:val="1"/>
      <w:numFmt w:val="decimal"/>
      <w:lvlText w:val="%1."/>
      <w:lvlJc w:val="left"/>
      <w:pPr>
        <w:tabs>
          <w:tab w:val="left" w:pos="425"/>
        </w:tabs>
        <w:ind w:left="425" w:hanging="425"/>
      </w:pPr>
      <w:rPr>
        <w:rFonts w:hint="default"/>
      </w:rPr>
    </w:lvl>
  </w:abstractNum>
  <w:abstractNum w:abstractNumId="2">
    <w:nsid w:val="4945111E"/>
    <w:multiLevelType w:val="multilevel"/>
    <w:tmpl w:val="4945111E"/>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7F424D1D"/>
    <w:multiLevelType w:val="multilevel"/>
    <w:tmpl w:val="7FFD58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FD58D6"/>
    <w:multiLevelType w:val="multilevel"/>
    <w:tmpl w:val="7FFD58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24"/>
    <w:rsid w:val="00100296"/>
    <w:rsid w:val="00245D38"/>
    <w:rsid w:val="00355351"/>
    <w:rsid w:val="00494E24"/>
    <w:rsid w:val="008F66C7"/>
    <w:rsid w:val="00B72185"/>
    <w:rsid w:val="00D4384B"/>
    <w:rsid w:val="00EA563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24"/>
    <w:pPr>
      <w:spacing w:after="160" w:line="256" w:lineRule="auto"/>
    </w:pPr>
    <w:rPr>
      <w:rFonts w:ascii="Calibri" w:eastAsia="Calibri" w:hAnsi="Calibri" w:cs="Mangal"/>
      <w:sz w:val="22"/>
      <w:szCs w:val="20"/>
      <w:lang w:val="id-ID" w:bidi="hi-IN"/>
    </w:rPr>
  </w:style>
  <w:style w:type="paragraph" w:styleId="Heading1">
    <w:name w:val="heading 1"/>
    <w:basedOn w:val="Normal"/>
    <w:next w:val="Normal"/>
    <w:link w:val="Heading1Char"/>
    <w:qFormat/>
    <w:rsid w:val="00494E24"/>
    <w:pPr>
      <w:keepNext/>
      <w:keepLines/>
      <w:widowControl w:val="0"/>
      <w:spacing w:before="240" w:after="60" w:line="240" w:lineRule="auto"/>
      <w:outlineLvl w:val="0"/>
    </w:pPr>
    <w:rPr>
      <w:rFonts w:ascii="Arial" w:eastAsia="SimSun" w:hAnsi="Arial" w:cs="Times New Roman"/>
      <w:b/>
      <w:kern w:val="44"/>
      <w:sz w:val="32"/>
      <w:lang w:val="en-US" w:eastAsia="zh-CN" w:bidi="ar-SA"/>
    </w:rPr>
  </w:style>
  <w:style w:type="paragraph" w:styleId="Heading5">
    <w:name w:val="heading 5"/>
    <w:basedOn w:val="Normal"/>
    <w:next w:val="Normal"/>
    <w:link w:val="Heading5Char"/>
    <w:uiPriority w:val="9"/>
    <w:semiHidden/>
    <w:unhideWhenUsed/>
    <w:qFormat/>
    <w:rsid w:val="00494E24"/>
    <w:pPr>
      <w:keepNext/>
      <w:keepLines/>
      <w:spacing w:before="200" w:after="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E24"/>
    <w:rPr>
      <w:rFonts w:ascii="Arial" w:eastAsia="SimSun" w:hAnsi="Arial"/>
      <w:b/>
      <w:kern w:val="44"/>
      <w:sz w:val="32"/>
      <w:szCs w:val="20"/>
      <w:lang w:val="en-US" w:eastAsia="zh-CN"/>
    </w:rPr>
  </w:style>
  <w:style w:type="character" w:styleId="Hyperlink">
    <w:name w:val="Hyperlink"/>
    <w:uiPriority w:val="99"/>
    <w:unhideWhenUsed/>
    <w:rsid w:val="00494E24"/>
    <w:rPr>
      <w:color w:val="0563C1"/>
      <w:u w:val="single"/>
    </w:rPr>
  </w:style>
  <w:style w:type="character" w:customStyle="1" w:styleId="Heading5Char">
    <w:name w:val="Heading 5 Char"/>
    <w:basedOn w:val="DefaultParagraphFont"/>
    <w:link w:val="Heading5"/>
    <w:uiPriority w:val="9"/>
    <w:semiHidden/>
    <w:rsid w:val="00494E24"/>
    <w:rPr>
      <w:rFonts w:asciiTheme="majorHAnsi" w:eastAsiaTheme="majorEastAsia" w:hAnsiTheme="majorHAnsi" w:cs="Mangal"/>
      <w:color w:val="243F60" w:themeColor="accent1" w:themeShade="7F"/>
      <w:sz w:val="22"/>
      <w:szCs w:val="20"/>
      <w:lang w:val="id-ID" w:bidi="hi-IN"/>
    </w:rPr>
  </w:style>
  <w:style w:type="character" w:customStyle="1" w:styleId="ListParagraphChar">
    <w:name w:val="List Paragraph Char"/>
    <w:link w:val="ListParagraph"/>
    <w:uiPriority w:val="34"/>
    <w:qFormat/>
    <w:locked/>
    <w:rsid w:val="00494E24"/>
  </w:style>
  <w:style w:type="paragraph" w:styleId="ListParagraph">
    <w:name w:val="List Paragraph"/>
    <w:basedOn w:val="Normal"/>
    <w:link w:val="ListParagraphChar"/>
    <w:uiPriority w:val="34"/>
    <w:qFormat/>
    <w:rsid w:val="00494E24"/>
    <w:pPr>
      <w:spacing w:after="200" w:line="276" w:lineRule="auto"/>
      <w:ind w:left="720"/>
      <w:contextualSpacing/>
    </w:pPr>
    <w:rPr>
      <w:rFonts w:ascii="Times New Roman" w:eastAsiaTheme="minorHAnsi" w:hAnsi="Times New Roman" w:cs="Times New Roman"/>
      <w:sz w:val="24"/>
      <w:szCs w:val="24"/>
      <w:lang w:val="en-ID" w:bidi="ar-SA"/>
    </w:rPr>
  </w:style>
  <w:style w:type="paragraph" w:customStyle="1" w:styleId="Default">
    <w:name w:val="Default"/>
    <w:qFormat/>
    <w:rsid w:val="00494E24"/>
    <w:pPr>
      <w:autoSpaceDE w:val="0"/>
      <w:autoSpaceDN w:val="0"/>
      <w:adjustRightInd w:val="0"/>
      <w:spacing w:line="240" w:lineRule="auto"/>
    </w:pPr>
    <w:rPr>
      <w:rFonts w:eastAsia="SimSun"/>
      <w:color w:val="000000"/>
      <w:lang w:val="id-ID" w:eastAsia="id-ID"/>
    </w:rPr>
  </w:style>
  <w:style w:type="paragraph" w:styleId="BalloonText">
    <w:name w:val="Balloon Text"/>
    <w:basedOn w:val="Normal"/>
    <w:link w:val="BalloonTextChar"/>
    <w:uiPriority w:val="99"/>
    <w:semiHidden/>
    <w:unhideWhenUsed/>
    <w:rsid w:val="00494E2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94E24"/>
    <w:rPr>
      <w:rFonts w:ascii="Tahoma" w:eastAsia="Calibri" w:hAnsi="Tahoma" w:cs="Mangal"/>
      <w:sz w:val="16"/>
      <w:szCs w:val="14"/>
      <w:lang w:val="id-ID" w:bidi="hi-IN"/>
    </w:rPr>
  </w:style>
  <w:style w:type="paragraph" w:styleId="Header">
    <w:name w:val="header"/>
    <w:basedOn w:val="Normal"/>
    <w:link w:val="HeaderChar"/>
    <w:uiPriority w:val="99"/>
    <w:unhideWhenUsed/>
    <w:rsid w:val="00D4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84B"/>
    <w:rPr>
      <w:rFonts w:ascii="Calibri" w:eastAsia="Calibri" w:hAnsi="Calibri" w:cs="Mangal"/>
      <w:sz w:val="22"/>
      <w:szCs w:val="20"/>
      <w:lang w:val="id-ID" w:bidi="hi-IN"/>
    </w:rPr>
  </w:style>
  <w:style w:type="paragraph" w:styleId="Footer">
    <w:name w:val="footer"/>
    <w:basedOn w:val="Normal"/>
    <w:link w:val="FooterChar"/>
    <w:uiPriority w:val="99"/>
    <w:unhideWhenUsed/>
    <w:rsid w:val="00D4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4B"/>
    <w:rPr>
      <w:rFonts w:ascii="Calibri" w:eastAsia="Calibri" w:hAnsi="Calibri" w:cs="Mangal"/>
      <w:sz w:val="22"/>
      <w:szCs w:val="20"/>
      <w:lang w:val="id-ID"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24"/>
    <w:pPr>
      <w:spacing w:after="160" w:line="256" w:lineRule="auto"/>
    </w:pPr>
    <w:rPr>
      <w:rFonts w:ascii="Calibri" w:eastAsia="Calibri" w:hAnsi="Calibri" w:cs="Mangal"/>
      <w:sz w:val="22"/>
      <w:szCs w:val="20"/>
      <w:lang w:val="id-ID" w:bidi="hi-IN"/>
    </w:rPr>
  </w:style>
  <w:style w:type="paragraph" w:styleId="Heading1">
    <w:name w:val="heading 1"/>
    <w:basedOn w:val="Normal"/>
    <w:next w:val="Normal"/>
    <w:link w:val="Heading1Char"/>
    <w:qFormat/>
    <w:rsid w:val="00494E24"/>
    <w:pPr>
      <w:keepNext/>
      <w:keepLines/>
      <w:widowControl w:val="0"/>
      <w:spacing w:before="240" w:after="60" w:line="240" w:lineRule="auto"/>
      <w:outlineLvl w:val="0"/>
    </w:pPr>
    <w:rPr>
      <w:rFonts w:ascii="Arial" w:eastAsia="SimSun" w:hAnsi="Arial" w:cs="Times New Roman"/>
      <w:b/>
      <w:kern w:val="44"/>
      <w:sz w:val="32"/>
      <w:lang w:val="en-US" w:eastAsia="zh-CN" w:bidi="ar-SA"/>
    </w:rPr>
  </w:style>
  <w:style w:type="paragraph" w:styleId="Heading5">
    <w:name w:val="heading 5"/>
    <w:basedOn w:val="Normal"/>
    <w:next w:val="Normal"/>
    <w:link w:val="Heading5Char"/>
    <w:uiPriority w:val="9"/>
    <w:semiHidden/>
    <w:unhideWhenUsed/>
    <w:qFormat/>
    <w:rsid w:val="00494E24"/>
    <w:pPr>
      <w:keepNext/>
      <w:keepLines/>
      <w:spacing w:before="200" w:after="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E24"/>
    <w:rPr>
      <w:rFonts w:ascii="Arial" w:eastAsia="SimSun" w:hAnsi="Arial"/>
      <w:b/>
      <w:kern w:val="44"/>
      <w:sz w:val="32"/>
      <w:szCs w:val="20"/>
      <w:lang w:val="en-US" w:eastAsia="zh-CN"/>
    </w:rPr>
  </w:style>
  <w:style w:type="character" w:styleId="Hyperlink">
    <w:name w:val="Hyperlink"/>
    <w:uiPriority w:val="99"/>
    <w:unhideWhenUsed/>
    <w:rsid w:val="00494E24"/>
    <w:rPr>
      <w:color w:val="0563C1"/>
      <w:u w:val="single"/>
    </w:rPr>
  </w:style>
  <w:style w:type="character" w:customStyle="1" w:styleId="Heading5Char">
    <w:name w:val="Heading 5 Char"/>
    <w:basedOn w:val="DefaultParagraphFont"/>
    <w:link w:val="Heading5"/>
    <w:uiPriority w:val="9"/>
    <w:semiHidden/>
    <w:rsid w:val="00494E24"/>
    <w:rPr>
      <w:rFonts w:asciiTheme="majorHAnsi" w:eastAsiaTheme="majorEastAsia" w:hAnsiTheme="majorHAnsi" w:cs="Mangal"/>
      <w:color w:val="243F60" w:themeColor="accent1" w:themeShade="7F"/>
      <w:sz w:val="22"/>
      <w:szCs w:val="20"/>
      <w:lang w:val="id-ID" w:bidi="hi-IN"/>
    </w:rPr>
  </w:style>
  <w:style w:type="character" w:customStyle="1" w:styleId="ListParagraphChar">
    <w:name w:val="List Paragraph Char"/>
    <w:link w:val="ListParagraph"/>
    <w:uiPriority w:val="34"/>
    <w:qFormat/>
    <w:locked/>
    <w:rsid w:val="00494E24"/>
  </w:style>
  <w:style w:type="paragraph" w:styleId="ListParagraph">
    <w:name w:val="List Paragraph"/>
    <w:basedOn w:val="Normal"/>
    <w:link w:val="ListParagraphChar"/>
    <w:uiPriority w:val="34"/>
    <w:qFormat/>
    <w:rsid w:val="00494E24"/>
    <w:pPr>
      <w:spacing w:after="200" w:line="276" w:lineRule="auto"/>
      <w:ind w:left="720"/>
      <w:contextualSpacing/>
    </w:pPr>
    <w:rPr>
      <w:rFonts w:ascii="Times New Roman" w:eastAsiaTheme="minorHAnsi" w:hAnsi="Times New Roman" w:cs="Times New Roman"/>
      <w:sz w:val="24"/>
      <w:szCs w:val="24"/>
      <w:lang w:val="en-ID" w:bidi="ar-SA"/>
    </w:rPr>
  </w:style>
  <w:style w:type="paragraph" w:customStyle="1" w:styleId="Default">
    <w:name w:val="Default"/>
    <w:qFormat/>
    <w:rsid w:val="00494E24"/>
    <w:pPr>
      <w:autoSpaceDE w:val="0"/>
      <w:autoSpaceDN w:val="0"/>
      <w:adjustRightInd w:val="0"/>
      <w:spacing w:line="240" w:lineRule="auto"/>
    </w:pPr>
    <w:rPr>
      <w:rFonts w:eastAsia="SimSun"/>
      <w:color w:val="000000"/>
      <w:lang w:val="id-ID" w:eastAsia="id-ID"/>
    </w:rPr>
  </w:style>
  <w:style w:type="paragraph" w:styleId="BalloonText">
    <w:name w:val="Balloon Text"/>
    <w:basedOn w:val="Normal"/>
    <w:link w:val="BalloonTextChar"/>
    <w:uiPriority w:val="99"/>
    <w:semiHidden/>
    <w:unhideWhenUsed/>
    <w:rsid w:val="00494E2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94E24"/>
    <w:rPr>
      <w:rFonts w:ascii="Tahoma" w:eastAsia="Calibri" w:hAnsi="Tahoma" w:cs="Mangal"/>
      <w:sz w:val="16"/>
      <w:szCs w:val="14"/>
      <w:lang w:val="id-ID" w:bidi="hi-IN"/>
    </w:rPr>
  </w:style>
  <w:style w:type="paragraph" w:styleId="Header">
    <w:name w:val="header"/>
    <w:basedOn w:val="Normal"/>
    <w:link w:val="HeaderChar"/>
    <w:uiPriority w:val="99"/>
    <w:unhideWhenUsed/>
    <w:rsid w:val="00D4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84B"/>
    <w:rPr>
      <w:rFonts w:ascii="Calibri" w:eastAsia="Calibri" w:hAnsi="Calibri" w:cs="Mangal"/>
      <w:sz w:val="22"/>
      <w:szCs w:val="20"/>
      <w:lang w:val="id-ID" w:bidi="hi-IN"/>
    </w:rPr>
  </w:style>
  <w:style w:type="paragraph" w:styleId="Footer">
    <w:name w:val="footer"/>
    <w:basedOn w:val="Normal"/>
    <w:link w:val="FooterChar"/>
    <w:uiPriority w:val="99"/>
    <w:unhideWhenUsed/>
    <w:rsid w:val="00D4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4B"/>
    <w:rPr>
      <w:rFonts w:ascii="Calibri" w:eastAsia="Calibri" w:hAnsi="Calibri" w:cs="Mangal"/>
      <w:sz w:val="22"/>
      <w:szCs w:val="20"/>
      <w:lang w:val="id-ID"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ywidya.purna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HIDAYAH-PRINT</dc:creator>
  <cp:lastModifiedBy>HIDAYAH-PRINT</cp:lastModifiedBy>
  <cp:revision>3</cp:revision>
  <dcterms:created xsi:type="dcterms:W3CDTF">2020-10-08T09:43:00Z</dcterms:created>
  <dcterms:modified xsi:type="dcterms:W3CDTF">2020-10-08T09:44:00Z</dcterms:modified>
</cp:coreProperties>
</file>