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BF" w:rsidRDefault="00176691" w:rsidP="00636202">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49" type="#_x0000_t202" style="position:absolute;left:0;text-align:left;margin-left:371.1pt;margin-top:-76.65pt;width:40.5pt;height:39pt;z-index:251662336" stroked="f">
            <v:textbox>
              <w:txbxContent>
                <w:p w:rsidR="005F472D" w:rsidRDefault="005F472D"/>
              </w:txbxContent>
            </v:textbox>
          </v:shape>
        </w:pict>
      </w:r>
      <w:r w:rsidR="00636202">
        <w:rPr>
          <w:rFonts w:ascii="Times New Roman" w:hAnsi="Times New Roman" w:cs="Times New Roman"/>
          <w:b/>
          <w:sz w:val="28"/>
          <w:szCs w:val="28"/>
        </w:rPr>
        <w:t>BAB  I</w:t>
      </w:r>
      <w:r w:rsidR="0012423E">
        <w:rPr>
          <w:rFonts w:ascii="Times New Roman" w:hAnsi="Times New Roman" w:cs="Times New Roman"/>
          <w:b/>
          <w:sz w:val="28"/>
          <w:szCs w:val="28"/>
        </w:rPr>
        <w:t>I</w:t>
      </w:r>
      <w:r w:rsidR="0048733E">
        <w:rPr>
          <w:rFonts w:ascii="Times New Roman" w:hAnsi="Times New Roman" w:cs="Times New Roman"/>
          <w:b/>
          <w:sz w:val="28"/>
          <w:szCs w:val="28"/>
        </w:rPr>
        <w:t>I</w:t>
      </w:r>
    </w:p>
    <w:p w:rsidR="00636202" w:rsidRDefault="0012423E" w:rsidP="00636202">
      <w:pPr>
        <w:spacing w:after="0" w:line="480" w:lineRule="auto"/>
        <w:jc w:val="center"/>
        <w:rPr>
          <w:rFonts w:ascii="Times New Roman" w:hAnsi="Times New Roman" w:cs="Times New Roman"/>
          <w:b/>
          <w:sz w:val="24"/>
          <w:szCs w:val="28"/>
        </w:rPr>
      </w:pPr>
      <w:r>
        <w:rPr>
          <w:rFonts w:ascii="Times New Roman" w:hAnsi="Times New Roman" w:cs="Times New Roman"/>
          <w:b/>
          <w:sz w:val="28"/>
          <w:szCs w:val="28"/>
        </w:rPr>
        <w:t>METODE PENELITIAN</w:t>
      </w:r>
    </w:p>
    <w:p w:rsidR="00636202" w:rsidRDefault="00636202" w:rsidP="00636202">
      <w:pPr>
        <w:spacing w:after="0" w:line="480" w:lineRule="auto"/>
        <w:jc w:val="center"/>
        <w:rPr>
          <w:rFonts w:ascii="Times New Roman" w:hAnsi="Times New Roman" w:cs="Times New Roman"/>
          <w:b/>
          <w:sz w:val="24"/>
          <w:szCs w:val="28"/>
        </w:rPr>
      </w:pPr>
    </w:p>
    <w:p w:rsidR="0048733E" w:rsidRDefault="0012423E" w:rsidP="0084387C">
      <w:pPr>
        <w:pStyle w:val="ListParagraph"/>
        <w:numPr>
          <w:ilvl w:val="1"/>
          <w:numId w:val="1"/>
        </w:numPr>
        <w:spacing w:after="0" w:line="480" w:lineRule="auto"/>
        <w:ind w:left="567" w:hanging="567"/>
        <w:jc w:val="both"/>
        <w:rPr>
          <w:rFonts w:ascii="Times New Roman" w:hAnsi="Times New Roman" w:cs="Times New Roman"/>
          <w:b/>
          <w:sz w:val="24"/>
          <w:szCs w:val="28"/>
        </w:rPr>
      </w:pPr>
      <w:r>
        <w:rPr>
          <w:rFonts w:ascii="Times New Roman" w:hAnsi="Times New Roman" w:cs="Times New Roman"/>
          <w:b/>
          <w:sz w:val="24"/>
          <w:szCs w:val="28"/>
        </w:rPr>
        <w:t xml:space="preserve">Jenis </w:t>
      </w:r>
      <w:r w:rsidR="00374DB4">
        <w:rPr>
          <w:rFonts w:ascii="Times New Roman" w:hAnsi="Times New Roman" w:cs="Times New Roman"/>
          <w:b/>
          <w:sz w:val="24"/>
          <w:szCs w:val="28"/>
        </w:rPr>
        <w:t xml:space="preserve">dan Pendekatan </w:t>
      </w:r>
      <w:r>
        <w:rPr>
          <w:rFonts w:ascii="Times New Roman" w:hAnsi="Times New Roman" w:cs="Times New Roman"/>
          <w:b/>
          <w:sz w:val="24"/>
          <w:szCs w:val="28"/>
        </w:rPr>
        <w:t>Penelitian</w:t>
      </w:r>
    </w:p>
    <w:p w:rsidR="00620E30" w:rsidRDefault="00620E30" w:rsidP="00620E30">
      <w:pPr>
        <w:spacing w:after="0" w:line="480" w:lineRule="auto"/>
        <w:ind w:firstLine="709"/>
        <w:jc w:val="both"/>
        <w:rPr>
          <w:rFonts w:ascii="Times New Roman" w:eastAsia="Times New Roman" w:hAnsi="Times New Roman" w:cs="Times New Roman"/>
          <w:sz w:val="24"/>
          <w:szCs w:val="24"/>
        </w:rPr>
      </w:pPr>
      <w:r w:rsidRPr="009F35B9">
        <w:rPr>
          <w:rFonts w:ascii="Times New Roman" w:eastAsia="Times New Roman" w:hAnsi="Times New Roman" w:cs="Times New Roman"/>
          <w:sz w:val="24"/>
          <w:szCs w:val="24"/>
        </w:rPr>
        <w:t>Penelitian ilmiah adalah penyelidikan yang sistematis, terkontrol, empiris, kritis, tentang fenomena-fenomena alami, dengan dipandu oleh teori dan hipotesis-hipotesis tentang hubungan yang dikira terdapat antara fenomena-fenomena itu (Kerlinger,</w:t>
      </w:r>
      <w:r w:rsidR="00534E7E">
        <w:rPr>
          <w:rFonts w:ascii="Times New Roman" w:eastAsia="Times New Roman" w:hAnsi="Times New Roman" w:cs="Times New Roman"/>
          <w:sz w:val="24"/>
          <w:szCs w:val="24"/>
        </w:rPr>
        <w:t xml:space="preserve"> </w:t>
      </w:r>
      <w:r w:rsidRPr="009F35B9">
        <w:rPr>
          <w:rFonts w:ascii="Times New Roman" w:eastAsia="Times New Roman" w:hAnsi="Times New Roman" w:cs="Times New Roman"/>
          <w:sz w:val="24"/>
          <w:szCs w:val="24"/>
        </w:rPr>
        <w:t>2004:17). Berdasarkan perumusan masalah dan tujuan penelitian, maka dalam penelitian ini menggunakan jenis penelitian deskriptif yaitu</w:t>
      </w:r>
      <w:r w:rsidR="00B715C6">
        <w:rPr>
          <w:rFonts w:ascii="Times New Roman" w:eastAsia="Times New Roman" w:hAnsi="Times New Roman" w:cs="Times New Roman"/>
          <w:sz w:val="24"/>
          <w:szCs w:val="24"/>
        </w:rPr>
        <w:t xml:space="preserve"> </w:t>
      </w:r>
      <w:r w:rsidRPr="009F35B9">
        <w:rPr>
          <w:rFonts w:ascii="Times New Roman" w:eastAsia="Times New Roman" w:hAnsi="Times New Roman" w:cs="Times New Roman"/>
          <w:sz w:val="24"/>
          <w:szCs w:val="24"/>
        </w:rPr>
        <w:t>: “Metode penelitian yang berusaha menggambarkan dan menginterpretasikan objek sesuai dengan apa adanya”(Best,</w:t>
      </w:r>
      <w:r w:rsidR="00DB362C">
        <w:rPr>
          <w:rFonts w:ascii="Times New Roman" w:eastAsia="Times New Roman" w:hAnsi="Times New Roman" w:cs="Times New Roman"/>
          <w:sz w:val="24"/>
          <w:szCs w:val="24"/>
        </w:rPr>
        <w:t xml:space="preserve"> </w:t>
      </w:r>
      <w:r w:rsidR="00534E7E">
        <w:rPr>
          <w:rFonts w:ascii="Times New Roman" w:eastAsia="Times New Roman" w:hAnsi="Times New Roman" w:cs="Times New Roman"/>
          <w:sz w:val="24"/>
          <w:szCs w:val="24"/>
        </w:rPr>
        <w:t>200</w:t>
      </w:r>
      <w:r w:rsidRPr="009F35B9">
        <w:rPr>
          <w:rFonts w:ascii="Times New Roman" w:eastAsia="Times New Roman" w:hAnsi="Times New Roman" w:cs="Times New Roman"/>
          <w:sz w:val="24"/>
          <w:szCs w:val="24"/>
        </w:rPr>
        <w:t xml:space="preserve">2). </w:t>
      </w:r>
    </w:p>
    <w:p w:rsidR="00E906B2" w:rsidRPr="00A7479E" w:rsidRDefault="00E906B2" w:rsidP="00E906B2">
      <w:pPr>
        <w:spacing w:after="0" w:line="480" w:lineRule="auto"/>
        <w:ind w:firstLine="567"/>
        <w:jc w:val="both"/>
        <w:rPr>
          <w:rFonts w:ascii="Times New Roman" w:hAnsi="Times New Roman" w:cs="Times New Roman"/>
          <w:sz w:val="24"/>
          <w:szCs w:val="24"/>
        </w:rPr>
      </w:pPr>
      <w:r w:rsidRPr="00D11F54">
        <w:rPr>
          <w:rFonts w:ascii="Times New Roman" w:hAnsi="Times New Roman" w:cs="Times New Roman"/>
          <w:sz w:val="24"/>
          <w:szCs w:val="24"/>
        </w:rPr>
        <w:t xml:space="preserve">Penelitian ini menggunakan pendekatan kualitatif. </w:t>
      </w:r>
      <w:r w:rsidRPr="00A7479E">
        <w:rPr>
          <w:rFonts w:ascii="Times New Roman" w:hAnsi="Times New Roman" w:cs="Times New Roman"/>
          <w:sz w:val="24"/>
          <w:szCs w:val="24"/>
        </w:rPr>
        <w:t xml:space="preserve">Menurut Strauss dan Corbin (2003) penelitian kualitatif dimaksud sebagai jenis penelitian yang temuan-temuannya tidak diperoleh melalui prosedur statistik atau bentuk hitungan lainnya. Selanjutnya, dipilihnya penelitian kualitatif karena kemantapan peneliti berdasarkan pengalaman penelitiannya dan metode kualitatif dapat memberikan rincian yang lebih kompleks tentang fenomena yang sulit diungkapkan oleh metode kuantitatif. </w:t>
      </w:r>
    </w:p>
    <w:p w:rsidR="00620E30" w:rsidRPr="009F35B9" w:rsidRDefault="00620E30" w:rsidP="00620E30">
      <w:pPr>
        <w:pStyle w:val="ListParagraph"/>
        <w:spacing w:after="0" w:line="360" w:lineRule="auto"/>
        <w:ind w:left="360"/>
        <w:jc w:val="both"/>
        <w:rPr>
          <w:rFonts w:ascii="Times New Roman" w:hAnsi="Times New Roman" w:cs="Times New Roman"/>
          <w:sz w:val="24"/>
          <w:szCs w:val="24"/>
        </w:rPr>
      </w:pPr>
    </w:p>
    <w:p w:rsidR="00620E30" w:rsidRPr="00953D46" w:rsidRDefault="00620E30" w:rsidP="0084387C">
      <w:pPr>
        <w:pStyle w:val="ListParagraph"/>
        <w:numPr>
          <w:ilvl w:val="1"/>
          <w:numId w:val="1"/>
        </w:numPr>
        <w:spacing w:after="0" w:line="480" w:lineRule="auto"/>
        <w:ind w:left="567" w:hanging="567"/>
        <w:jc w:val="both"/>
        <w:rPr>
          <w:rFonts w:ascii="Times New Roman" w:hAnsi="Times New Roman" w:cs="Times New Roman"/>
          <w:b/>
          <w:sz w:val="24"/>
          <w:szCs w:val="24"/>
        </w:rPr>
      </w:pPr>
      <w:r w:rsidRPr="00953D46">
        <w:rPr>
          <w:rFonts w:ascii="Times New Roman" w:hAnsi="Times New Roman" w:cs="Times New Roman"/>
          <w:b/>
          <w:sz w:val="24"/>
          <w:szCs w:val="24"/>
        </w:rPr>
        <w:t>Fokus Penelitian</w:t>
      </w:r>
    </w:p>
    <w:p w:rsidR="006E0374" w:rsidRDefault="00620E30" w:rsidP="006E0374">
      <w:pPr>
        <w:spacing w:after="0" w:line="480" w:lineRule="auto"/>
        <w:ind w:firstLine="709"/>
        <w:jc w:val="both"/>
        <w:rPr>
          <w:rFonts w:ascii="Times New Roman" w:hAnsi="Times New Roman" w:cs="Times New Roman"/>
          <w:sz w:val="24"/>
          <w:szCs w:val="24"/>
        </w:rPr>
      </w:pPr>
      <w:r w:rsidRPr="009A2030">
        <w:rPr>
          <w:rFonts w:ascii="Times New Roman" w:hAnsi="Times New Roman" w:cs="Times New Roman"/>
          <w:sz w:val="24"/>
          <w:szCs w:val="24"/>
        </w:rPr>
        <w:t xml:space="preserve">Seperti yang telah disampaikan dalam bab sebelumnya serta sesuai dengan model kerangka konseptual dalam penelitian ini, maka penelitian ini difukuskan pada </w:t>
      </w:r>
      <w:r w:rsidR="006E0374">
        <w:rPr>
          <w:rFonts w:ascii="Times New Roman" w:hAnsi="Times New Roman" w:cs="Times New Roman"/>
          <w:sz w:val="24"/>
          <w:szCs w:val="24"/>
        </w:rPr>
        <w:t>:</w:t>
      </w:r>
    </w:p>
    <w:p w:rsidR="00534E7E" w:rsidRDefault="00176691" w:rsidP="006E0374">
      <w:pPr>
        <w:spacing w:after="0" w:line="480" w:lineRule="auto"/>
        <w:ind w:firstLine="709"/>
        <w:jc w:val="both"/>
        <w:rPr>
          <w:rFonts w:ascii="Times New Roman" w:hAnsi="Times New Roman" w:cs="Times New Roman"/>
          <w:sz w:val="24"/>
          <w:szCs w:val="24"/>
        </w:rPr>
      </w:pPr>
      <w:r w:rsidRPr="00176691">
        <w:rPr>
          <w:rFonts w:eastAsia="Times New Roman"/>
          <w:noProof/>
        </w:rPr>
        <w:pict>
          <v:shape id="_x0000_s1032" type="#_x0000_t202" style="position:absolute;left:0;text-align:left;margin-left:-.9pt;margin-top:21.05pt;width:396.75pt;height:25.5pt;z-index:251658240" stroked="f">
            <v:textbox>
              <w:txbxContent>
                <w:p w:rsidR="00620E30" w:rsidRPr="003C173F" w:rsidRDefault="00534E7E" w:rsidP="00620E30">
                  <w:pPr>
                    <w:spacing w:after="0" w:line="240" w:lineRule="auto"/>
                    <w:jc w:val="center"/>
                    <w:rPr>
                      <w:rFonts w:ascii="Times New Roman" w:hAnsi="Times New Roman" w:cs="Times New Roman"/>
                      <w:sz w:val="24"/>
                    </w:rPr>
                  </w:pPr>
                  <w:r>
                    <w:rPr>
                      <w:rFonts w:ascii="Times New Roman" w:hAnsi="Times New Roman" w:cs="Times New Roman"/>
                      <w:sz w:val="24"/>
                    </w:rPr>
                    <w:t>50</w:t>
                  </w:r>
                </w:p>
              </w:txbxContent>
            </v:textbox>
          </v:shape>
        </w:pict>
      </w:r>
    </w:p>
    <w:p w:rsidR="00374DB4" w:rsidRDefault="006E0374" w:rsidP="0084387C">
      <w:pPr>
        <w:pStyle w:val="ListParagraph"/>
        <w:numPr>
          <w:ilvl w:val="0"/>
          <w:numId w:val="5"/>
        </w:numPr>
        <w:spacing w:after="0" w:line="480" w:lineRule="auto"/>
        <w:ind w:left="426" w:hanging="426"/>
        <w:jc w:val="both"/>
        <w:rPr>
          <w:rFonts w:ascii="Times New Roman" w:hAnsi="Times New Roman" w:cs="Times New Roman"/>
          <w:b/>
          <w:sz w:val="24"/>
          <w:szCs w:val="24"/>
        </w:rPr>
      </w:pPr>
      <w:r w:rsidRPr="006E0374">
        <w:rPr>
          <w:rFonts w:ascii="Times New Roman" w:hAnsi="Times New Roman" w:cs="Times New Roman"/>
          <w:b/>
          <w:sz w:val="24"/>
          <w:szCs w:val="24"/>
        </w:rPr>
        <w:lastRenderedPageBreak/>
        <w:t>P</w:t>
      </w:r>
      <w:r w:rsidR="00620E30" w:rsidRPr="006E0374">
        <w:rPr>
          <w:rFonts w:ascii="Times New Roman" w:hAnsi="Times New Roman" w:cs="Times New Roman"/>
          <w:b/>
          <w:sz w:val="24"/>
          <w:szCs w:val="24"/>
        </w:rPr>
        <w:t>eran komite sekolah</w:t>
      </w:r>
      <w:r w:rsidRPr="006E0374">
        <w:rPr>
          <w:rFonts w:ascii="Times New Roman" w:hAnsi="Times New Roman" w:cs="Times New Roman"/>
          <w:b/>
          <w:sz w:val="24"/>
          <w:szCs w:val="24"/>
        </w:rPr>
        <w:t>,</w:t>
      </w:r>
      <w:r w:rsidR="00620E30" w:rsidRPr="006E0374">
        <w:rPr>
          <w:rFonts w:ascii="Times New Roman" w:hAnsi="Times New Roman" w:cs="Times New Roman"/>
          <w:b/>
          <w:sz w:val="24"/>
          <w:szCs w:val="24"/>
        </w:rPr>
        <w:t xml:space="preserve"> </w:t>
      </w:r>
      <w:r w:rsidR="00063DDE" w:rsidRPr="006E0374">
        <w:rPr>
          <w:rFonts w:ascii="Times New Roman" w:hAnsi="Times New Roman" w:cs="Times New Roman"/>
          <w:b/>
          <w:sz w:val="24"/>
          <w:szCs w:val="24"/>
        </w:rPr>
        <w:t xml:space="preserve"> </w:t>
      </w:r>
      <w:r w:rsidR="00620E30" w:rsidRPr="006E0374">
        <w:rPr>
          <w:rFonts w:ascii="Times New Roman" w:hAnsi="Times New Roman" w:cs="Times New Roman"/>
          <w:sz w:val="24"/>
          <w:szCs w:val="24"/>
        </w:rPr>
        <w:t>yang mencakup tentang :</w:t>
      </w:r>
      <w:r w:rsidR="00620E30" w:rsidRPr="006E0374">
        <w:rPr>
          <w:rFonts w:ascii="Times New Roman" w:hAnsi="Times New Roman" w:cs="Times New Roman"/>
          <w:b/>
          <w:sz w:val="24"/>
          <w:szCs w:val="24"/>
        </w:rPr>
        <w:t xml:space="preserve"> </w:t>
      </w:r>
    </w:p>
    <w:p w:rsidR="006E0374" w:rsidRDefault="006E0374" w:rsidP="0084387C">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Bidang Pertimbangan</w:t>
      </w:r>
    </w:p>
    <w:p w:rsidR="006E0374" w:rsidRDefault="006E0374" w:rsidP="0084387C">
      <w:pPr>
        <w:pStyle w:val="ListParagraph"/>
        <w:numPr>
          <w:ilvl w:val="0"/>
          <w:numId w:val="9"/>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Perencanaan Sekolah</w:t>
      </w:r>
    </w:p>
    <w:p w:rsidR="006E0374" w:rsidRDefault="006E0374" w:rsidP="0084387C">
      <w:pPr>
        <w:pStyle w:val="ListParagraph"/>
        <w:numPr>
          <w:ilvl w:val="0"/>
          <w:numId w:val="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Pelaksanaan Program</w:t>
      </w:r>
    </w:p>
    <w:p w:rsidR="006E0374" w:rsidRDefault="006E0374" w:rsidP="0084387C">
      <w:pPr>
        <w:pStyle w:val="ListParagraph"/>
        <w:numPr>
          <w:ilvl w:val="0"/>
          <w:numId w:val="10"/>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Kurikulum</w:t>
      </w:r>
    </w:p>
    <w:p w:rsidR="006E0374" w:rsidRDefault="006E0374" w:rsidP="0084387C">
      <w:pPr>
        <w:pStyle w:val="ListParagraph"/>
        <w:numPr>
          <w:ilvl w:val="0"/>
          <w:numId w:val="10"/>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PBM (Proses Belajar Mengajar)</w:t>
      </w:r>
    </w:p>
    <w:p w:rsidR="006E0374" w:rsidRDefault="006E0374" w:rsidP="0084387C">
      <w:pPr>
        <w:pStyle w:val="ListParagraph"/>
        <w:numPr>
          <w:ilvl w:val="0"/>
          <w:numId w:val="10"/>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Penelitian</w:t>
      </w:r>
    </w:p>
    <w:p w:rsidR="006E0374" w:rsidRDefault="006E0374" w:rsidP="0084387C">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Bidang Pendukungan</w:t>
      </w:r>
    </w:p>
    <w:p w:rsidR="006E0374" w:rsidRPr="006E0374" w:rsidRDefault="006E0374" w:rsidP="0084387C">
      <w:pPr>
        <w:pStyle w:val="ListParagraph"/>
        <w:numPr>
          <w:ilvl w:val="0"/>
          <w:numId w:val="11"/>
        </w:numPr>
        <w:spacing w:after="0" w:line="480" w:lineRule="auto"/>
        <w:ind w:left="1276" w:hanging="425"/>
        <w:jc w:val="both"/>
        <w:rPr>
          <w:rFonts w:ascii="Times New Roman" w:hAnsi="Times New Roman" w:cs="Times New Roman"/>
          <w:sz w:val="24"/>
          <w:szCs w:val="24"/>
        </w:rPr>
      </w:pPr>
      <w:r w:rsidRPr="006E0374">
        <w:rPr>
          <w:rFonts w:ascii="Times New Roman" w:hAnsi="Times New Roman" w:cs="Times New Roman"/>
          <w:sz w:val="24"/>
          <w:szCs w:val="24"/>
        </w:rPr>
        <w:t>Pengelolaan Sumber daya</w:t>
      </w:r>
    </w:p>
    <w:p w:rsidR="006E0374" w:rsidRPr="006E0374" w:rsidRDefault="006E0374" w:rsidP="0084387C">
      <w:pPr>
        <w:pStyle w:val="ListParagraph"/>
        <w:numPr>
          <w:ilvl w:val="0"/>
          <w:numId w:val="11"/>
        </w:numPr>
        <w:spacing w:after="0" w:line="480" w:lineRule="auto"/>
        <w:ind w:left="1276" w:hanging="425"/>
        <w:jc w:val="both"/>
        <w:rPr>
          <w:rFonts w:ascii="Times New Roman" w:hAnsi="Times New Roman" w:cs="Times New Roman"/>
          <w:sz w:val="24"/>
          <w:szCs w:val="24"/>
        </w:rPr>
      </w:pPr>
      <w:r w:rsidRPr="006E0374">
        <w:rPr>
          <w:rFonts w:ascii="Times New Roman" w:hAnsi="Times New Roman" w:cs="Times New Roman"/>
          <w:sz w:val="24"/>
          <w:szCs w:val="24"/>
        </w:rPr>
        <w:t>Pengelolaan Sarana dan Prasarana</w:t>
      </w:r>
    </w:p>
    <w:p w:rsidR="006E0374" w:rsidRPr="006E0374" w:rsidRDefault="006E0374" w:rsidP="0084387C">
      <w:pPr>
        <w:pStyle w:val="ListParagraph"/>
        <w:numPr>
          <w:ilvl w:val="0"/>
          <w:numId w:val="11"/>
        </w:numPr>
        <w:spacing w:after="0" w:line="480" w:lineRule="auto"/>
        <w:ind w:left="1276" w:hanging="425"/>
        <w:jc w:val="both"/>
        <w:rPr>
          <w:rFonts w:ascii="Times New Roman" w:hAnsi="Times New Roman" w:cs="Times New Roman"/>
          <w:sz w:val="24"/>
          <w:szCs w:val="24"/>
        </w:rPr>
      </w:pPr>
      <w:r w:rsidRPr="006E0374">
        <w:rPr>
          <w:rFonts w:ascii="Times New Roman" w:hAnsi="Times New Roman" w:cs="Times New Roman"/>
          <w:sz w:val="24"/>
          <w:szCs w:val="24"/>
        </w:rPr>
        <w:t>Pengelolaan Anggaran</w:t>
      </w:r>
    </w:p>
    <w:p w:rsidR="006E0374" w:rsidRDefault="006E0374" w:rsidP="0084387C">
      <w:pPr>
        <w:pStyle w:val="ListParagraph"/>
        <w:numPr>
          <w:ilvl w:val="0"/>
          <w:numId w:val="6"/>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Bidang Pengontrolan</w:t>
      </w:r>
    </w:p>
    <w:p w:rsidR="006E0374" w:rsidRDefault="006E0374" w:rsidP="0084387C">
      <w:pPr>
        <w:pStyle w:val="ListParagraph"/>
        <w:numPr>
          <w:ilvl w:val="0"/>
          <w:numId w:val="12"/>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Mengontrol perencanaan pendidikan di sekolah</w:t>
      </w:r>
    </w:p>
    <w:p w:rsidR="006E0374" w:rsidRDefault="006E0374" w:rsidP="0084387C">
      <w:pPr>
        <w:pStyle w:val="ListParagraph"/>
        <w:numPr>
          <w:ilvl w:val="0"/>
          <w:numId w:val="12"/>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Membantu pelaksanaan program sekolah</w:t>
      </w:r>
    </w:p>
    <w:p w:rsidR="006E0374" w:rsidRDefault="006E0374" w:rsidP="0084387C">
      <w:pPr>
        <w:pStyle w:val="ListParagraph"/>
        <w:numPr>
          <w:ilvl w:val="0"/>
          <w:numId w:val="12"/>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Membantu output pendidikan</w:t>
      </w:r>
    </w:p>
    <w:p w:rsidR="00DE2E54" w:rsidRDefault="00DE2E54" w:rsidP="0084387C">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Kualitas Pendidikan</w:t>
      </w:r>
    </w:p>
    <w:p w:rsidR="00DE2E54" w:rsidRDefault="00DE2E54" w:rsidP="00DE2E54">
      <w:pPr>
        <w:pStyle w:val="ListParagraph"/>
        <w:spacing w:after="0" w:line="480" w:lineRule="auto"/>
        <w:ind w:left="426"/>
        <w:jc w:val="both"/>
        <w:rPr>
          <w:rFonts w:ascii="Times New Roman" w:hAnsi="Times New Roman" w:cs="Times New Roman"/>
          <w:sz w:val="24"/>
          <w:szCs w:val="24"/>
          <w:lang w:val="fi-FI"/>
        </w:rPr>
      </w:pPr>
      <w:r w:rsidRPr="009A2030">
        <w:rPr>
          <w:rFonts w:ascii="Times New Roman" w:hAnsi="Times New Roman" w:cs="Times New Roman"/>
          <w:sz w:val="24"/>
          <w:szCs w:val="24"/>
        </w:rPr>
        <w:t xml:space="preserve">Kualitas pendidikan di  </w:t>
      </w:r>
      <w:r w:rsidR="00534E7E">
        <w:rPr>
          <w:rFonts w:ascii="Times New Roman" w:eastAsia="Times New Roman" w:hAnsi="Times New Roman" w:cs="Times New Roman"/>
          <w:sz w:val="24"/>
          <w:szCs w:val="24"/>
        </w:rPr>
        <w:t>SMA Negeri 2 Sampang</w:t>
      </w:r>
      <w:r>
        <w:rPr>
          <w:rFonts w:ascii="Times New Roman" w:eastAsia="Times New Roman" w:hAnsi="Times New Roman" w:cs="Times New Roman"/>
          <w:sz w:val="24"/>
          <w:szCs w:val="24"/>
        </w:rPr>
        <w:t xml:space="preserve"> Kabupaten </w:t>
      </w:r>
      <w:r w:rsidR="00534E7E">
        <w:rPr>
          <w:rFonts w:ascii="Times New Roman" w:eastAsia="Times New Roman" w:hAnsi="Times New Roman" w:cs="Times New Roman"/>
          <w:sz w:val="24"/>
          <w:szCs w:val="24"/>
        </w:rPr>
        <w:t>Sampang</w:t>
      </w:r>
      <w:r w:rsidRPr="009A2030">
        <w:rPr>
          <w:rFonts w:ascii="Times New Roman" w:hAnsi="Times New Roman" w:cs="Times New Roman"/>
          <w:sz w:val="24"/>
          <w:szCs w:val="24"/>
          <w:lang w:val="fi-FI"/>
        </w:rPr>
        <w:t>, dengan mengacu teori tentang</w:t>
      </w:r>
      <w:r w:rsidRPr="009A2030">
        <w:rPr>
          <w:rFonts w:ascii="Times New Roman" w:hAnsi="Times New Roman" w:cs="Times New Roman"/>
          <w:sz w:val="24"/>
          <w:szCs w:val="24"/>
        </w:rPr>
        <w:t xml:space="preserve"> kualitas pendidikan menurut Rachmad (2008) </w:t>
      </w:r>
      <w:r w:rsidRPr="009A2030">
        <w:rPr>
          <w:rFonts w:ascii="Times New Roman" w:hAnsi="Times New Roman" w:cs="Times New Roman"/>
          <w:sz w:val="24"/>
          <w:szCs w:val="24"/>
          <w:lang w:val="fi-FI"/>
        </w:rPr>
        <w:t>yang terdiri dari :</w:t>
      </w:r>
    </w:p>
    <w:p w:rsidR="00DE2E54" w:rsidRPr="00BD6AD1" w:rsidRDefault="00DE2E54" w:rsidP="00DE2E54">
      <w:pPr>
        <w:pStyle w:val="ListParagraph"/>
        <w:numPr>
          <w:ilvl w:val="0"/>
          <w:numId w:val="14"/>
        </w:numPr>
        <w:spacing w:after="0" w:line="480" w:lineRule="auto"/>
        <w:ind w:left="851" w:hanging="425"/>
        <w:jc w:val="both"/>
        <w:rPr>
          <w:rFonts w:ascii="Times New Roman" w:hAnsi="Times New Roman" w:cs="Times New Roman"/>
          <w:sz w:val="24"/>
          <w:szCs w:val="28"/>
        </w:rPr>
      </w:pPr>
      <w:r w:rsidRPr="00BD6AD1">
        <w:rPr>
          <w:rFonts w:ascii="Times New Roman" w:eastAsia="Times New Roman" w:hAnsi="Times New Roman" w:cs="Times New Roman"/>
          <w:sz w:val="24"/>
          <w:szCs w:val="24"/>
        </w:rPr>
        <w:t xml:space="preserve">Lingkungan sekolah yang aman dan tertib, </w:t>
      </w:r>
    </w:p>
    <w:p w:rsidR="00DE2E54" w:rsidRPr="00BD6AD1" w:rsidRDefault="00DE2E54" w:rsidP="00DE2E54">
      <w:pPr>
        <w:pStyle w:val="ListParagraph"/>
        <w:numPr>
          <w:ilvl w:val="0"/>
          <w:numId w:val="14"/>
        </w:numPr>
        <w:spacing w:after="0" w:line="480" w:lineRule="auto"/>
        <w:ind w:left="851" w:hanging="425"/>
        <w:jc w:val="both"/>
        <w:rPr>
          <w:rFonts w:ascii="Times New Roman" w:hAnsi="Times New Roman" w:cs="Times New Roman"/>
          <w:sz w:val="24"/>
          <w:szCs w:val="28"/>
        </w:rPr>
      </w:pPr>
      <w:r w:rsidRPr="00BD6AD1">
        <w:rPr>
          <w:rFonts w:ascii="Times New Roman" w:eastAsia="Times New Roman" w:hAnsi="Times New Roman" w:cs="Times New Roman"/>
          <w:sz w:val="24"/>
          <w:szCs w:val="24"/>
        </w:rPr>
        <w:t xml:space="preserve">Sekolah memilki misi dan target mutu yang ingin dicapai, </w:t>
      </w:r>
    </w:p>
    <w:p w:rsidR="00DE2E54" w:rsidRPr="00BD6AD1" w:rsidRDefault="00DE2E54" w:rsidP="00DE2E54">
      <w:pPr>
        <w:pStyle w:val="ListParagraph"/>
        <w:numPr>
          <w:ilvl w:val="0"/>
          <w:numId w:val="14"/>
        </w:numPr>
        <w:spacing w:after="0" w:line="480" w:lineRule="auto"/>
        <w:ind w:left="851" w:hanging="425"/>
        <w:jc w:val="both"/>
        <w:rPr>
          <w:rFonts w:ascii="Times New Roman" w:hAnsi="Times New Roman" w:cs="Times New Roman"/>
          <w:sz w:val="24"/>
          <w:szCs w:val="28"/>
        </w:rPr>
      </w:pPr>
      <w:r w:rsidRPr="00BD6AD1">
        <w:rPr>
          <w:rFonts w:ascii="Times New Roman" w:eastAsia="Times New Roman" w:hAnsi="Times New Roman" w:cs="Times New Roman"/>
          <w:sz w:val="24"/>
          <w:szCs w:val="24"/>
        </w:rPr>
        <w:t xml:space="preserve">Sekolah memiliki kepemimpinan yang kuat, </w:t>
      </w:r>
    </w:p>
    <w:p w:rsidR="00DE2E54" w:rsidRPr="00BD6AD1" w:rsidRDefault="00DE2E54" w:rsidP="00DE2E54">
      <w:pPr>
        <w:pStyle w:val="ListParagraph"/>
        <w:numPr>
          <w:ilvl w:val="0"/>
          <w:numId w:val="14"/>
        </w:numPr>
        <w:spacing w:after="0" w:line="480" w:lineRule="auto"/>
        <w:ind w:left="851" w:hanging="425"/>
        <w:jc w:val="both"/>
        <w:rPr>
          <w:rFonts w:ascii="Times New Roman" w:hAnsi="Times New Roman" w:cs="Times New Roman"/>
          <w:sz w:val="24"/>
          <w:szCs w:val="28"/>
        </w:rPr>
      </w:pPr>
      <w:r w:rsidRPr="00BD6AD1">
        <w:rPr>
          <w:rFonts w:ascii="Times New Roman" w:eastAsia="Times New Roman" w:hAnsi="Times New Roman" w:cs="Times New Roman"/>
          <w:sz w:val="24"/>
          <w:szCs w:val="24"/>
        </w:rPr>
        <w:lastRenderedPageBreak/>
        <w:t xml:space="preserve">Adanya harapan yang tinggi dari personel sekolah (kepala sekolah, guru, dan staf lainnya termasuk siswa) untuk berprestasi, </w:t>
      </w:r>
    </w:p>
    <w:p w:rsidR="00DE2E54" w:rsidRPr="00BD6AD1" w:rsidRDefault="00DE2E54" w:rsidP="00DE2E54">
      <w:pPr>
        <w:pStyle w:val="ListParagraph"/>
        <w:numPr>
          <w:ilvl w:val="0"/>
          <w:numId w:val="14"/>
        </w:numPr>
        <w:spacing w:after="0" w:line="480" w:lineRule="auto"/>
        <w:ind w:left="851" w:hanging="425"/>
        <w:jc w:val="both"/>
        <w:rPr>
          <w:rFonts w:ascii="Times New Roman" w:hAnsi="Times New Roman" w:cs="Times New Roman"/>
          <w:sz w:val="24"/>
          <w:szCs w:val="28"/>
        </w:rPr>
      </w:pPr>
      <w:r w:rsidRPr="00BD6AD1">
        <w:rPr>
          <w:rFonts w:ascii="Times New Roman" w:eastAsia="Times New Roman" w:hAnsi="Times New Roman" w:cs="Times New Roman"/>
          <w:sz w:val="24"/>
          <w:szCs w:val="24"/>
        </w:rPr>
        <w:t xml:space="preserve">Adanya pengembangan staf sekolah yang terus menerus sesuai tuntutan IPTEK, </w:t>
      </w:r>
    </w:p>
    <w:p w:rsidR="00DE2E54" w:rsidRPr="00BD6AD1" w:rsidRDefault="00DE2E54" w:rsidP="00DE2E54">
      <w:pPr>
        <w:pStyle w:val="ListParagraph"/>
        <w:numPr>
          <w:ilvl w:val="0"/>
          <w:numId w:val="14"/>
        </w:numPr>
        <w:spacing w:after="0" w:line="480" w:lineRule="auto"/>
        <w:ind w:left="851" w:hanging="425"/>
        <w:jc w:val="both"/>
        <w:rPr>
          <w:rFonts w:ascii="Times New Roman" w:hAnsi="Times New Roman" w:cs="Times New Roman"/>
          <w:sz w:val="24"/>
          <w:szCs w:val="28"/>
        </w:rPr>
      </w:pPr>
      <w:r w:rsidRPr="00BD6AD1">
        <w:rPr>
          <w:rFonts w:ascii="Times New Roman" w:eastAsia="Times New Roman" w:hAnsi="Times New Roman" w:cs="Times New Roman"/>
          <w:sz w:val="24"/>
          <w:szCs w:val="24"/>
        </w:rPr>
        <w:t xml:space="preserve">Adanya pelaksanaan evaluasi yang terus menerus terhadap berbagai aspek akademik dan administratif, dan pemanfaatan hasilnya untuk penyempurnaan / perbaikan mutu, </w:t>
      </w:r>
    </w:p>
    <w:p w:rsidR="00DE2E54" w:rsidRPr="00BD6AD1" w:rsidRDefault="00DE2E54" w:rsidP="00DE2E54">
      <w:pPr>
        <w:pStyle w:val="ListParagraph"/>
        <w:numPr>
          <w:ilvl w:val="0"/>
          <w:numId w:val="14"/>
        </w:numPr>
        <w:spacing w:after="0" w:line="480" w:lineRule="auto"/>
        <w:ind w:left="851" w:hanging="425"/>
        <w:jc w:val="both"/>
        <w:rPr>
          <w:rFonts w:ascii="Times New Roman" w:hAnsi="Times New Roman" w:cs="Times New Roman"/>
          <w:sz w:val="24"/>
          <w:szCs w:val="28"/>
        </w:rPr>
      </w:pPr>
      <w:r w:rsidRPr="00BD6AD1">
        <w:rPr>
          <w:rFonts w:ascii="Times New Roman" w:eastAsia="Times New Roman" w:hAnsi="Times New Roman" w:cs="Times New Roman"/>
          <w:sz w:val="24"/>
          <w:szCs w:val="24"/>
        </w:rPr>
        <w:t>Adanya komunikasi dan dukungan intensif dari orang tua murid/masyarakat.</w:t>
      </w:r>
    </w:p>
    <w:p w:rsidR="006E0374" w:rsidRDefault="006E0374" w:rsidP="0084387C">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 Pendukung dan Penghambat</w:t>
      </w:r>
    </w:p>
    <w:p w:rsidR="00EF01DA" w:rsidRDefault="00EF01DA" w:rsidP="00EF01DA">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Sebagai faktor penghambat dan pendukung dalam penelitian ini terdit dari :</w:t>
      </w:r>
    </w:p>
    <w:p w:rsidR="00EF01DA" w:rsidRDefault="00EF01DA" w:rsidP="00EF01DA">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internal</w:t>
      </w:r>
    </w:p>
    <w:p w:rsidR="00EF01DA" w:rsidRDefault="00EF01DA" w:rsidP="00EF01DA">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eksternal</w:t>
      </w:r>
    </w:p>
    <w:p w:rsidR="00933359" w:rsidRPr="00EF01DA" w:rsidRDefault="00933359" w:rsidP="00933359">
      <w:pPr>
        <w:pStyle w:val="ListParagraph"/>
        <w:spacing w:after="0" w:line="480" w:lineRule="auto"/>
        <w:ind w:left="786"/>
        <w:jc w:val="both"/>
        <w:rPr>
          <w:rFonts w:ascii="Times New Roman" w:hAnsi="Times New Roman" w:cs="Times New Roman"/>
          <w:sz w:val="24"/>
          <w:szCs w:val="24"/>
        </w:rPr>
      </w:pPr>
    </w:p>
    <w:p w:rsidR="008D0AE9" w:rsidRDefault="008D0AE9" w:rsidP="0084387C">
      <w:pPr>
        <w:numPr>
          <w:ilvl w:val="1"/>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Lokasi Penelitian</w:t>
      </w:r>
    </w:p>
    <w:p w:rsidR="008D0AE9" w:rsidRDefault="008D0AE9" w:rsidP="008D0AE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sebagai </w:t>
      </w:r>
      <w:r w:rsidR="00747322">
        <w:rPr>
          <w:rFonts w:ascii="Times New Roman" w:hAnsi="Times New Roman" w:cs="Times New Roman"/>
          <w:sz w:val="24"/>
          <w:szCs w:val="24"/>
        </w:rPr>
        <w:t xml:space="preserve">lokasi </w:t>
      </w:r>
      <w:r>
        <w:rPr>
          <w:rFonts w:ascii="Times New Roman" w:hAnsi="Times New Roman" w:cs="Times New Roman"/>
          <w:sz w:val="24"/>
          <w:szCs w:val="24"/>
        </w:rPr>
        <w:t xml:space="preserve">penelitian ini adalah </w:t>
      </w:r>
      <w:r w:rsidR="00534E7E">
        <w:rPr>
          <w:rFonts w:ascii="Times New Roman" w:hAnsi="Times New Roman" w:cs="Times New Roman"/>
          <w:sz w:val="24"/>
          <w:szCs w:val="24"/>
          <w:lang w:val="fi-FI"/>
        </w:rPr>
        <w:t>SMA Negeri 2 Sampang</w:t>
      </w:r>
      <w:r w:rsidR="00B60121" w:rsidRPr="002E7118">
        <w:rPr>
          <w:rFonts w:ascii="Times New Roman" w:hAnsi="Times New Roman" w:cs="Times New Roman"/>
          <w:sz w:val="24"/>
          <w:szCs w:val="24"/>
          <w:lang w:val="fi-FI"/>
        </w:rPr>
        <w:t xml:space="preserve">  Kabupaten </w:t>
      </w:r>
      <w:r w:rsidR="00534E7E">
        <w:rPr>
          <w:rFonts w:ascii="Times New Roman" w:hAnsi="Times New Roman" w:cs="Times New Roman"/>
          <w:sz w:val="24"/>
          <w:szCs w:val="24"/>
          <w:lang w:val="fi-FI"/>
        </w:rPr>
        <w:t>Sampang</w:t>
      </w:r>
      <w:r>
        <w:rPr>
          <w:rFonts w:ascii="Times New Roman" w:hAnsi="Times New Roman" w:cs="Times New Roman"/>
          <w:sz w:val="24"/>
          <w:szCs w:val="24"/>
        </w:rPr>
        <w:t>. Adapun dipihnya lokasi penelitian tersebut adalah :</w:t>
      </w:r>
    </w:p>
    <w:p w:rsidR="008D0AE9" w:rsidRDefault="008D0AE9" w:rsidP="0084387C">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Bahwa peneliti merupakan salah satu pelaksana program penyelenggaraan pendidikan </w:t>
      </w:r>
      <w:r w:rsidR="00534E7E">
        <w:rPr>
          <w:rFonts w:ascii="Times New Roman" w:hAnsi="Times New Roman" w:cs="Times New Roman"/>
          <w:sz w:val="24"/>
          <w:szCs w:val="24"/>
          <w:lang w:val="fi-FI"/>
        </w:rPr>
        <w:t>SMA Negeri 2 Sampang</w:t>
      </w:r>
      <w:r w:rsidR="00B60121" w:rsidRPr="002E7118">
        <w:rPr>
          <w:rFonts w:ascii="Times New Roman" w:hAnsi="Times New Roman" w:cs="Times New Roman"/>
          <w:sz w:val="24"/>
          <w:szCs w:val="24"/>
          <w:lang w:val="fi-FI"/>
        </w:rPr>
        <w:t xml:space="preserve">  Kabupaten </w:t>
      </w:r>
      <w:r w:rsidR="00534E7E">
        <w:rPr>
          <w:rFonts w:ascii="Times New Roman" w:hAnsi="Times New Roman" w:cs="Times New Roman"/>
          <w:sz w:val="24"/>
          <w:szCs w:val="24"/>
          <w:lang w:val="fi-FI"/>
        </w:rPr>
        <w:t>Sampang</w:t>
      </w:r>
      <w:r>
        <w:rPr>
          <w:rFonts w:ascii="Times New Roman" w:hAnsi="Times New Roman" w:cs="Times New Roman"/>
          <w:sz w:val="24"/>
          <w:szCs w:val="24"/>
        </w:rPr>
        <w:t>.</w:t>
      </w:r>
    </w:p>
    <w:p w:rsidR="008D0AE9" w:rsidRPr="00B0496C" w:rsidRDefault="008D0AE9" w:rsidP="0084387C">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Peneliti begitu memahami tentang permasalahan yang dihadapi oleh para pengelola pendidikan di </w:t>
      </w:r>
      <w:r w:rsidR="00534E7E">
        <w:rPr>
          <w:rFonts w:ascii="Times New Roman" w:hAnsi="Times New Roman" w:cs="Times New Roman"/>
          <w:sz w:val="24"/>
          <w:szCs w:val="24"/>
          <w:lang w:val="fi-FI"/>
        </w:rPr>
        <w:t>SMA Negeri 2 Sampang</w:t>
      </w:r>
      <w:r w:rsidR="00B60121" w:rsidRPr="002E7118">
        <w:rPr>
          <w:rFonts w:ascii="Times New Roman" w:hAnsi="Times New Roman" w:cs="Times New Roman"/>
          <w:sz w:val="24"/>
          <w:szCs w:val="24"/>
          <w:lang w:val="fi-FI"/>
        </w:rPr>
        <w:t xml:space="preserve">  Kabupaten </w:t>
      </w:r>
      <w:r w:rsidR="00534E7E">
        <w:rPr>
          <w:rFonts w:ascii="Times New Roman" w:hAnsi="Times New Roman" w:cs="Times New Roman"/>
          <w:sz w:val="24"/>
          <w:szCs w:val="24"/>
          <w:lang w:val="fi-FI"/>
        </w:rPr>
        <w:t>Sampang</w:t>
      </w:r>
      <w:r>
        <w:rPr>
          <w:rFonts w:ascii="Times New Roman" w:hAnsi="Times New Roman" w:cs="Times New Roman"/>
          <w:sz w:val="24"/>
          <w:szCs w:val="24"/>
        </w:rPr>
        <w:t xml:space="preserve"> sehingga memberikan kemudahan kepada peneliti untuk memperoleh data serta berbagai keperluan dalam proses penyuaunan tugas akhir.</w:t>
      </w:r>
    </w:p>
    <w:p w:rsidR="00620E30" w:rsidRPr="009C60E7" w:rsidRDefault="00620E30" w:rsidP="0084387C">
      <w:pPr>
        <w:numPr>
          <w:ilvl w:val="1"/>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Sumber Data dan Informan</w:t>
      </w:r>
    </w:p>
    <w:p w:rsidR="00B60121" w:rsidRPr="00B60121" w:rsidRDefault="00B60121" w:rsidP="00B60121">
      <w:pPr>
        <w:spacing w:after="0" w:line="480" w:lineRule="auto"/>
        <w:ind w:firstLine="709"/>
        <w:jc w:val="both"/>
        <w:rPr>
          <w:rFonts w:ascii="Times New Roman" w:hAnsi="Times New Roman" w:cs="Times New Roman"/>
          <w:sz w:val="24"/>
          <w:szCs w:val="24"/>
        </w:rPr>
      </w:pPr>
      <w:r w:rsidRPr="00B60121">
        <w:rPr>
          <w:rFonts w:ascii="Times New Roman" w:hAnsi="Times New Roman" w:cs="Times New Roman"/>
          <w:sz w:val="24"/>
          <w:szCs w:val="24"/>
        </w:rPr>
        <w:t>Data yang hendak penulis kumpulkan dalam penelitian ini terutama yang berhubungan dengan peran komite sekolah terhadap peningkatan mutu pendidikan, sehingga berbagai informasi konkrit baik yang berupa sumber lisan maupun  tulisan diperoleh peneliti dari berbagai pihak yang terkait.</w:t>
      </w:r>
    </w:p>
    <w:p w:rsidR="00B60121" w:rsidRPr="00B60121" w:rsidRDefault="00B60121" w:rsidP="00B60121">
      <w:pPr>
        <w:spacing w:after="0" w:line="480" w:lineRule="auto"/>
        <w:ind w:firstLine="709"/>
        <w:jc w:val="both"/>
        <w:rPr>
          <w:rFonts w:ascii="Times New Roman" w:hAnsi="Times New Roman" w:cs="Times New Roman"/>
          <w:sz w:val="24"/>
          <w:szCs w:val="24"/>
        </w:rPr>
      </w:pPr>
      <w:r w:rsidRPr="00B60121">
        <w:rPr>
          <w:rFonts w:ascii="Times New Roman" w:hAnsi="Times New Roman" w:cs="Times New Roman"/>
          <w:sz w:val="24"/>
          <w:szCs w:val="24"/>
        </w:rPr>
        <w:t xml:space="preserve">Sumber data primer  adalah orang atau sumber lain yang dapat memberikan informasi tentang peran komite sekolah dalam membantu peningkatan mutu pendidikan </w:t>
      </w:r>
      <w:r w:rsidR="00534E7E">
        <w:rPr>
          <w:rFonts w:ascii="Times New Roman" w:hAnsi="Times New Roman" w:cs="Times New Roman"/>
          <w:sz w:val="24"/>
          <w:szCs w:val="24"/>
        </w:rPr>
        <w:t>SMA Negeri 2 Sampang</w:t>
      </w:r>
      <w:r w:rsidRPr="00B60121">
        <w:rPr>
          <w:rFonts w:ascii="Times New Roman" w:hAnsi="Times New Roman" w:cs="Times New Roman"/>
          <w:sz w:val="24"/>
          <w:szCs w:val="24"/>
        </w:rPr>
        <w:t xml:space="preserve"> Kabupaten </w:t>
      </w:r>
      <w:r w:rsidR="00534E7E">
        <w:rPr>
          <w:rFonts w:ascii="Times New Roman" w:hAnsi="Times New Roman" w:cs="Times New Roman"/>
          <w:sz w:val="24"/>
          <w:szCs w:val="24"/>
        </w:rPr>
        <w:t>Sampang</w:t>
      </w:r>
      <w:r w:rsidRPr="00B60121">
        <w:rPr>
          <w:rFonts w:ascii="Times New Roman" w:hAnsi="Times New Roman" w:cs="Times New Roman"/>
          <w:sz w:val="24"/>
          <w:szCs w:val="24"/>
        </w:rPr>
        <w:t>, yang lebih dikenal dengan istilah informan</w:t>
      </w:r>
    </w:p>
    <w:p w:rsidR="00867168" w:rsidRPr="00867168" w:rsidRDefault="00B60121" w:rsidP="00B60121">
      <w:pPr>
        <w:spacing w:after="0" w:line="480" w:lineRule="auto"/>
        <w:ind w:firstLine="709"/>
        <w:jc w:val="both"/>
        <w:rPr>
          <w:rFonts w:ascii="Times New Roman" w:hAnsi="Times New Roman" w:cs="Times New Roman"/>
          <w:sz w:val="24"/>
          <w:szCs w:val="24"/>
        </w:rPr>
      </w:pPr>
      <w:r w:rsidRPr="00B60121">
        <w:rPr>
          <w:rFonts w:ascii="Times New Roman" w:hAnsi="Times New Roman" w:cs="Times New Roman"/>
          <w:sz w:val="24"/>
          <w:szCs w:val="24"/>
        </w:rPr>
        <w:t>Dalam penelitian ini sebagai informan kunci (</w:t>
      </w:r>
      <w:r w:rsidRPr="00747322">
        <w:rPr>
          <w:rFonts w:ascii="Times New Roman" w:hAnsi="Times New Roman" w:cs="Times New Roman"/>
          <w:i/>
          <w:sz w:val="24"/>
          <w:szCs w:val="24"/>
        </w:rPr>
        <w:t>key informant</w:t>
      </w:r>
      <w:r w:rsidRPr="00B60121">
        <w:rPr>
          <w:rFonts w:ascii="Times New Roman" w:hAnsi="Times New Roman" w:cs="Times New Roman"/>
          <w:sz w:val="24"/>
          <w:szCs w:val="24"/>
        </w:rPr>
        <w:t xml:space="preserve">) adalah </w:t>
      </w:r>
      <w:r w:rsidR="00867168">
        <w:rPr>
          <w:rFonts w:ascii="Times New Roman" w:hAnsi="Times New Roman" w:cs="Times New Roman"/>
          <w:sz w:val="24"/>
          <w:szCs w:val="24"/>
        </w:rPr>
        <w:t xml:space="preserve">ketua </w:t>
      </w:r>
      <w:r w:rsidRPr="00B60121">
        <w:rPr>
          <w:rFonts w:ascii="Times New Roman" w:hAnsi="Times New Roman" w:cs="Times New Roman"/>
          <w:sz w:val="24"/>
          <w:szCs w:val="24"/>
        </w:rPr>
        <w:t xml:space="preserve">Komite </w:t>
      </w:r>
      <w:r w:rsidR="00534E7E">
        <w:rPr>
          <w:rFonts w:ascii="Times New Roman" w:hAnsi="Times New Roman" w:cs="Times New Roman"/>
          <w:sz w:val="24"/>
          <w:szCs w:val="24"/>
        </w:rPr>
        <w:t>SMA Negeri 2 Sampang</w:t>
      </w:r>
      <w:r w:rsidRPr="00B60121">
        <w:rPr>
          <w:rFonts w:ascii="Times New Roman" w:hAnsi="Times New Roman" w:cs="Times New Roman"/>
          <w:sz w:val="24"/>
          <w:szCs w:val="24"/>
        </w:rPr>
        <w:t xml:space="preserve"> Kabupaten </w:t>
      </w:r>
      <w:r w:rsidR="00534E7E">
        <w:rPr>
          <w:rFonts w:ascii="Times New Roman" w:hAnsi="Times New Roman" w:cs="Times New Roman"/>
          <w:sz w:val="24"/>
          <w:szCs w:val="24"/>
        </w:rPr>
        <w:t>Sampang</w:t>
      </w:r>
      <w:r w:rsidRPr="00B60121">
        <w:rPr>
          <w:rFonts w:ascii="Times New Roman" w:hAnsi="Times New Roman" w:cs="Times New Roman"/>
          <w:sz w:val="24"/>
          <w:szCs w:val="24"/>
        </w:rPr>
        <w:t xml:space="preserve">, dimana komite sekolah merupakan wadah masyarakat yang telah banyak perannya dalam memberikan kontribusi kaitannya dengan dunia pendidikan. Untuk </w:t>
      </w:r>
      <w:r w:rsidR="00867168">
        <w:rPr>
          <w:rFonts w:ascii="Times New Roman" w:hAnsi="Times New Roman" w:cs="Times New Roman"/>
          <w:sz w:val="24"/>
          <w:szCs w:val="24"/>
        </w:rPr>
        <w:t xml:space="preserve">informan selanjutnya dintentukan dengan teknik </w:t>
      </w:r>
      <w:r w:rsidR="00867168" w:rsidRPr="00867168">
        <w:rPr>
          <w:rFonts w:ascii="Times New Roman" w:hAnsi="Times New Roman" w:cs="Times New Roman"/>
          <w:i/>
          <w:sz w:val="24"/>
          <w:szCs w:val="24"/>
        </w:rPr>
        <w:t>snowball sampling</w:t>
      </w:r>
      <w:r w:rsidR="00867168">
        <w:rPr>
          <w:rFonts w:ascii="Times New Roman" w:hAnsi="Times New Roman" w:cs="Times New Roman"/>
          <w:sz w:val="24"/>
          <w:szCs w:val="24"/>
        </w:rPr>
        <w:t xml:space="preserve"> atau bergulir sesuai dengan rekomendasi dari informan awal. Adapun informan tersebut adalah :</w:t>
      </w:r>
    </w:p>
    <w:p w:rsidR="00B60121" w:rsidRPr="00B60121" w:rsidRDefault="00B60121" w:rsidP="0084387C">
      <w:pPr>
        <w:pStyle w:val="ListParagraph"/>
        <w:numPr>
          <w:ilvl w:val="0"/>
          <w:numId w:val="8"/>
        </w:numPr>
        <w:spacing w:after="0" w:line="480" w:lineRule="auto"/>
        <w:ind w:left="426" w:hanging="426"/>
        <w:jc w:val="both"/>
        <w:rPr>
          <w:rFonts w:ascii="Times New Roman" w:hAnsi="Times New Roman" w:cs="Times New Roman"/>
          <w:sz w:val="24"/>
          <w:szCs w:val="24"/>
        </w:rPr>
      </w:pPr>
      <w:r w:rsidRPr="00B60121">
        <w:rPr>
          <w:rFonts w:ascii="Times New Roman" w:hAnsi="Times New Roman" w:cs="Times New Roman"/>
          <w:sz w:val="24"/>
          <w:szCs w:val="24"/>
        </w:rPr>
        <w:t xml:space="preserve">Pengawas SMA Kabupaten </w:t>
      </w:r>
      <w:r w:rsidR="00534E7E">
        <w:rPr>
          <w:rFonts w:ascii="Times New Roman" w:hAnsi="Times New Roman" w:cs="Times New Roman"/>
          <w:sz w:val="24"/>
          <w:szCs w:val="24"/>
        </w:rPr>
        <w:t>Sampang</w:t>
      </w:r>
    </w:p>
    <w:p w:rsidR="00B60121" w:rsidRPr="00B60121" w:rsidRDefault="00B60121" w:rsidP="0084387C">
      <w:pPr>
        <w:pStyle w:val="ListParagraph"/>
        <w:numPr>
          <w:ilvl w:val="0"/>
          <w:numId w:val="8"/>
        </w:numPr>
        <w:spacing w:after="0" w:line="480" w:lineRule="auto"/>
        <w:ind w:left="426" w:hanging="426"/>
        <w:jc w:val="both"/>
        <w:rPr>
          <w:rFonts w:ascii="Times New Roman" w:hAnsi="Times New Roman" w:cs="Times New Roman"/>
          <w:sz w:val="24"/>
          <w:szCs w:val="24"/>
          <w:lang w:val="id-ID"/>
        </w:rPr>
      </w:pPr>
      <w:r w:rsidRPr="00B60121">
        <w:rPr>
          <w:rFonts w:ascii="Times New Roman" w:hAnsi="Times New Roman" w:cs="Times New Roman"/>
          <w:sz w:val="24"/>
          <w:szCs w:val="24"/>
          <w:lang w:val="sv-SE"/>
        </w:rPr>
        <w:t xml:space="preserve">Kepala </w:t>
      </w:r>
      <w:r w:rsidR="00534E7E">
        <w:rPr>
          <w:rFonts w:ascii="Times New Roman" w:hAnsi="Times New Roman" w:cs="Times New Roman"/>
          <w:sz w:val="24"/>
          <w:szCs w:val="24"/>
          <w:lang w:val="sv-SE"/>
        </w:rPr>
        <w:t>SMA Negeri 2 Sampang</w:t>
      </w:r>
    </w:p>
    <w:p w:rsidR="006E0374" w:rsidRDefault="006E0374" w:rsidP="0084387C">
      <w:pPr>
        <w:pStyle w:val="ListParagraph"/>
        <w:numPr>
          <w:ilvl w:val="0"/>
          <w:numId w:val="8"/>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Guru</w:t>
      </w:r>
    </w:p>
    <w:p w:rsidR="007228EE" w:rsidRDefault="007228EE" w:rsidP="0084387C">
      <w:pPr>
        <w:pStyle w:val="ListParagraph"/>
        <w:numPr>
          <w:ilvl w:val="0"/>
          <w:numId w:val="8"/>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Komite sekolah</w:t>
      </w:r>
    </w:p>
    <w:p w:rsidR="00B60121" w:rsidRPr="00B60121" w:rsidRDefault="00B60121" w:rsidP="0084387C">
      <w:pPr>
        <w:pStyle w:val="ListParagraph"/>
        <w:numPr>
          <w:ilvl w:val="0"/>
          <w:numId w:val="8"/>
        </w:numPr>
        <w:spacing w:after="0" w:line="480" w:lineRule="auto"/>
        <w:ind w:left="426" w:hanging="426"/>
        <w:jc w:val="both"/>
        <w:rPr>
          <w:rFonts w:ascii="Times New Roman" w:hAnsi="Times New Roman" w:cs="Times New Roman"/>
          <w:sz w:val="24"/>
          <w:szCs w:val="24"/>
          <w:lang w:val="sv-SE"/>
        </w:rPr>
      </w:pPr>
      <w:r w:rsidRPr="00B60121">
        <w:rPr>
          <w:rFonts w:ascii="Times New Roman" w:hAnsi="Times New Roman" w:cs="Times New Roman"/>
          <w:sz w:val="24"/>
          <w:szCs w:val="24"/>
          <w:lang w:val="sv-SE"/>
        </w:rPr>
        <w:t>Orang tua siswa</w:t>
      </w:r>
    </w:p>
    <w:p w:rsidR="00620E30" w:rsidRPr="00B60121" w:rsidRDefault="00B60121" w:rsidP="00B60121">
      <w:pPr>
        <w:spacing w:after="0" w:line="480" w:lineRule="auto"/>
        <w:ind w:firstLine="709"/>
        <w:jc w:val="both"/>
        <w:rPr>
          <w:rFonts w:ascii="Times New Roman" w:hAnsi="Times New Roman" w:cs="Times New Roman"/>
          <w:sz w:val="24"/>
          <w:szCs w:val="24"/>
        </w:rPr>
      </w:pPr>
      <w:r w:rsidRPr="00B60121">
        <w:rPr>
          <w:rFonts w:ascii="Times New Roman" w:hAnsi="Times New Roman" w:cs="Times New Roman"/>
          <w:sz w:val="24"/>
          <w:szCs w:val="24"/>
          <w:lang w:val="sv-SE"/>
        </w:rPr>
        <w:t>Sedangkan sumber data skunder adalah sumber data berupa catatan, rekaman peristiwa, foto maupun catatan lain yang dapat memberikan informasi sesuai dengan fokus penelitian yang diteliti</w:t>
      </w:r>
      <w:r w:rsidRPr="00B60121">
        <w:rPr>
          <w:rFonts w:ascii="Times New Roman" w:hAnsi="Times New Roman" w:cs="Times New Roman"/>
          <w:sz w:val="24"/>
          <w:szCs w:val="24"/>
          <w:lang w:val="fi-FI"/>
        </w:rPr>
        <w:t>.</w:t>
      </w:r>
    </w:p>
    <w:p w:rsidR="00620E30" w:rsidRPr="00953D46" w:rsidRDefault="00620E30" w:rsidP="0084387C">
      <w:pPr>
        <w:numPr>
          <w:ilvl w:val="1"/>
          <w:numId w:val="1"/>
        </w:numPr>
        <w:spacing w:after="0" w:line="480" w:lineRule="auto"/>
        <w:ind w:left="540" w:hanging="540"/>
        <w:jc w:val="both"/>
        <w:rPr>
          <w:rFonts w:ascii="Times New Roman" w:hAnsi="Times New Roman" w:cs="Times New Roman"/>
          <w:b/>
          <w:sz w:val="24"/>
          <w:szCs w:val="24"/>
          <w:lang w:val="sv-SE"/>
        </w:rPr>
      </w:pPr>
      <w:r w:rsidRPr="00953D46">
        <w:rPr>
          <w:rFonts w:ascii="Times New Roman" w:hAnsi="Times New Roman" w:cs="Times New Roman"/>
          <w:b/>
          <w:sz w:val="24"/>
          <w:szCs w:val="24"/>
          <w:lang w:val="sv-SE"/>
        </w:rPr>
        <w:lastRenderedPageBreak/>
        <w:t>Teknik Pengumpulan Data</w:t>
      </w:r>
    </w:p>
    <w:p w:rsidR="00620E30" w:rsidRDefault="00620E30" w:rsidP="00620E30">
      <w:pPr>
        <w:spacing w:after="0" w:line="480" w:lineRule="auto"/>
        <w:ind w:firstLine="720"/>
        <w:jc w:val="both"/>
        <w:rPr>
          <w:rFonts w:ascii="Times New Roman" w:hAnsi="Times New Roman" w:cs="Times New Roman"/>
          <w:sz w:val="24"/>
          <w:szCs w:val="24"/>
          <w:lang w:val="sv-SE"/>
        </w:rPr>
      </w:pPr>
      <w:r w:rsidRPr="009A2030">
        <w:rPr>
          <w:rFonts w:ascii="Times New Roman" w:hAnsi="Times New Roman" w:cs="Times New Roman"/>
          <w:sz w:val="24"/>
          <w:szCs w:val="24"/>
          <w:lang w:val="sv-SE"/>
        </w:rPr>
        <w:t xml:space="preserve">Untuk memperoleh data dan informasi yang akurat, maka dalam penelitian ini di gunakan </w:t>
      </w:r>
      <w:r w:rsidR="00063DDE" w:rsidRPr="009A2030">
        <w:rPr>
          <w:rFonts w:ascii="Times New Roman" w:hAnsi="Times New Roman" w:cs="Times New Roman"/>
          <w:sz w:val="24"/>
          <w:szCs w:val="24"/>
          <w:lang w:val="sv-SE"/>
        </w:rPr>
        <w:t>2</w:t>
      </w:r>
      <w:r w:rsidRPr="009A2030">
        <w:rPr>
          <w:rFonts w:ascii="Times New Roman" w:hAnsi="Times New Roman" w:cs="Times New Roman"/>
          <w:sz w:val="24"/>
          <w:szCs w:val="24"/>
          <w:lang w:val="sv-SE"/>
        </w:rPr>
        <w:t xml:space="preserve"> (</w:t>
      </w:r>
      <w:r w:rsidR="00063DDE" w:rsidRPr="009A2030">
        <w:rPr>
          <w:rFonts w:ascii="Times New Roman" w:hAnsi="Times New Roman" w:cs="Times New Roman"/>
          <w:sz w:val="24"/>
          <w:szCs w:val="24"/>
          <w:lang w:val="sv-SE"/>
        </w:rPr>
        <w:t>dua</w:t>
      </w:r>
      <w:r w:rsidRPr="009A2030">
        <w:rPr>
          <w:rFonts w:ascii="Times New Roman" w:hAnsi="Times New Roman" w:cs="Times New Roman"/>
          <w:sz w:val="24"/>
          <w:szCs w:val="24"/>
          <w:lang w:val="sv-SE"/>
        </w:rPr>
        <w:t>) teknik pengumpulan data yaitu :</w:t>
      </w:r>
    </w:p>
    <w:p w:rsidR="00946407" w:rsidRPr="00946407" w:rsidRDefault="00946407" w:rsidP="0084387C">
      <w:pPr>
        <w:numPr>
          <w:ilvl w:val="0"/>
          <w:numId w:val="2"/>
        </w:numPr>
        <w:tabs>
          <w:tab w:val="clear" w:pos="720"/>
        </w:tabs>
        <w:spacing w:after="0" w:line="480" w:lineRule="auto"/>
        <w:ind w:left="360"/>
        <w:jc w:val="both"/>
        <w:rPr>
          <w:rFonts w:ascii="Times New Roman" w:hAnsi="Times New Roman" w:cs="Times New Roman"/>
          <w:b/>
          <w:sz w:val="24"/>
          <w:szCs w:val="24"/>
          <w:lang w:val="sv-SE"/>
        </w:rPr>
      </w:pPr>
      <w:r w:rsidRPr="00946407">
        <w:rPr>
          <w:rFonts w:ascii="Times New Roman" w:hAnsi="Times New Roman" w:cs="Times New Roman"/>
          <w:b/>
          <w:sz w:val="24"/>
          <w:szCs w:val="24"/>
          <w:lang w:val="sv-SE"/>
        </w:rPr>
        <w:t xml:space="preserve">Wawancara, </w:t>
      </w:r>
    </w:p>
    <w:p w:rsidR="00946407" w:rsidRDefault="00946407" w:rsidP="00946407">
      <w:pPr>
        <w:spacing w:after="0" w:line="480" w:lineRule="auto"/>
        <w:ind w:left="360"/>
        <w:jc w:val="both"/>
        <w:rPr>
          <w:rFonts w:ascii="Times New Roman" w:hAnsi="Times New Roman" w:cs="Times New Roman"/>
          <w:sz w:val="24"/>
          <w:szCs w:val="24"/>
          <w:lang w:val="sv-SE"/>
        </w:rPr>
      </w:pPr>
      <w:r w:rsidRPr="00A91E20">
        <w:rPr>
          <w:rFonts w:ascii="TimesNewRomanPSMT" w:hAnsi="TimesNewRomanPSMT" w:cs="TimesNewRomanPSMT"/>
          <w:sz w:val="24"/>
          <w:szCs w:val="24"/>
        </w:rPr>
        <w:t>wawancara adalah suatu proses tanya jawab lisan, dalam mana dua orang atau lebih berhadap-hadapan secara fisik, yang satu dapat melihat muka yang lain dan mendengarkan suaranya dengan telinga. Wawancara merupakan alat pengumpul informasi langsung untuk berbagai jenis data sosial, baik yang terpendam (</w:t>
      </w:r>
      <w:r w:rsidRPr="00A91E20">
        <w:rPr>
          <w:rFonts w:ascii="TimesNewRomanPS-ItalicMT" w:hAnsi="TimesNewRomanPS-ItalicMT" w:cs="TimesNewRomanPS-ItalicMT"/>
          <w:i/>
          <w:iCs/>
          <w:sz w:val="24"/>
          <w:szCs w:val="24"/>
        </w:rPr>
        <w:t>latent</w:t>
      </w:r>
      <w:r w:rsidRPr="00A91E20">
        <w:rPr>
          <w:rFonts w:ascii="TimesNewRomanPSMT" w:hAnsi="TimesNewRomanPSMT" w:cs="TimesNewRomanPSMT"/>
          <w:sz w:val="24"/>
          <w:szCs w:val="24"/>
        </w:rPr>
        <w:t>) maupun yang memanifes</w:t>
      </w:r>
      <w:r>
        <w:rPr>
          <w:rFonts w:ascii="TimesNewRomanPSMT" w:hAnsi="TimesNewRomanPSMT" w:cs="TimesNewRomanPSMT"/>
          <w:sz w:val="24"/>
          <w:szCs w:val="24"/>
        </w:rPr>
        <w:t>. D</w:t>
      </w:r>
      <w:r w:rsidRPr="002A4106">
        <w:rPr>
          <w:rFonts w:ascii="Times New Roman" w:hAnsi="Times New Roman" w:cs="Times New Roman"/>
          <w:sz w:val="24"/>
          <w:szCs w:val="24"/>
          <w:lang w:val="sv-SE"/>
        </w:rPr>
        <w:t xml:space="preserve">engan cara ini untuk mengetahui secara langsung akurasi data berkaitan dengan pelaksanaan program </w:t>
      </w:r>
      <w:r>
        <w:rPr>
          <w:rFonts w:ascii="Times New Roman" w:hAnsi="Times New Roman" w:cs="Times New Roman"/>
          <w:sz w:val="24"/>
          <w:szCs w:val="24"/>
          <w:lang w:val="sv-SE"/>
        </w:rPr>
        <w:t>kompetensi tenaga pendidikan dan kependidikan</w:t>
      </w:r>
      <w:r w:rsidRPr="002A4106">
        <w:rPr>
          <w:rFonts w:ascii="Times New Roman" w:hAnsi="Times New Roman" w:cs="Times New Roman"/>
          <w:sz w:val="24"/>
          <w:szCs w:val="24"/>
          <w:lang w:val="sv-SE"/>
        </w:rPr>
        <w:t xml:space="preserve"> </w:t>
      </w:r>
    </w:p>
    <w:p w:rsidR="00AB63B5" w:rsidRPr="00AB63B5" w:rsidRDefault="00AB63B5" w:rsidP="0084387C">
      <w:pPr>
        <w:numPr>
          <w:ilvl w:val="0"/>
          <w:numId w:val="2"/>
        </w:numPr>
        <w:tabs>
          <w:tab w:val="clear" w:pos="720"/>
        </w:tabs>
        <w:spacing w:after="0" w:line="480" w:lineRule="auto"/>
        <w:ind w:left="360"/>
        <w:jc w:val="both"/>
        <w:rPr>
          <w:rFonts w:ascii="Times New Roman" w:hAnsi="Times New Roman" w:cs="Times New Roman"/>
          <w:b/>
          <w:sz w:val="24"/>
          <w:szCs w:val="24"/>
          <w:lang w:val="sv-SE"/>
        </w:rPr>
      </w:pPr>
      <w:r w:rsidRPr="00AB63B5">
        <w:rPr>
          <w:rFonts w:ascii="Times New Roman" w:hAnsi="Times New Roman" w:cs="Times New Roman"/>
          <w:b/>
          <w:sz w:val="24"/>
          <w:szCs w:val="24"/>
        </w:rPr>
        <w:t xml:space="preserve">Teknik Observasi </w:t>
      </w:r>
    </w:p>
    <w:p w:rsidR="00AB63B5" w:rsidRPr="002F0D56" w:rsidRDefault="00AB63B5" w:rsidP="00AB63B5">
      <w:pPr>
        <w:pStyle w:val="ListParagraph"/>
        <w:spacing w:after="0" w:line="480" w:lineRule="auto"/>
        <w:ind w:left="426"/>
        <w:jc w:val="both"/>
        <w:rPr>
          <w:rFonts w:ascii="Times New Roman" w:hAnsi="Times New Roman" w:cs="Times New Roman"/>
          <w:sz w:val="24"/>
          <w:szCs w:val="24"/>
        </w:rPr>
      </w:pPr>
      <w:r w:rsidRPr="002F0D56">
        <w:rPr>
          <w:rFonts w:ascii="Times New Roman" w:hAnsi="Times New Roman" w:cs="Times New Roman"/>
          <w:sz w:val="24"/>
          <w:szCs w:val="24"/>
        </w:rPr>
        <w:t xml:space="preserve">Teknik </w:t>
      </w:r>
      <w:r>
        <w:rPr>
          <w:rFonts w:ascii="Times New Roman" w:hAnsi="Times New Roman"/>
          <w:sz w:val="24"/>
          <w:szCs w:val="24"/>
          <w:lang w:val="sv-SE"/>
        </w:rPr>
        <w:t>o</w:t>
      </w:r>
      <w:r w:rsidRPr="002F0D56">
        <w:rPr>
          <w:rFonts w:ascii="Times New Roman" w:hAnsi="Times New Roman"/>
          <w:sz w:val="24"/>
          <w:szCs w:val="24"/>
          <w:lang w:val="sv-SE"/>
        </w:rPr>
        <w:t>bservasi</w:t>
      </w:r>
      <w:r>
        <w:rPr>
          <w:rFonts w:ascii="Times New Roman" w:hAnsi="Times New Roman"/>
          <w:sz w:val="24"/>
          <w:szCs w:val="24"/>
          <w:lang w:val="sv-SE"/>
        </w:rPr>
        <w:t>, yaitu pengambilan data d</w:t>
      </w:r>
      <w:r w:rsidRPr="002F0D56">
        <w:rPr>
          <w:rFonts w:ascii="Times New Roman" w:hAnsi="Times New Roman"/>
          <w:sz w:val="24"/>
          <w:szCs w:val="24"/>
          <w:lang w:val="sv-SE"/>
        </w:rPr>
        <w:t>engan melakukan pengamatan langsung pada obyek yang akan diteliti atau dapat dirumuskan dengan pencatatan pada karakter subyek (pegawai) objek (benda) atau kejadian sistimatik tanpa adanya pertanyaan atau komunikasi dengan individu-individu yang diteliti.</w:t>
      </w:r>
    </w:p>
    <w:p w:rsidR="003D1014" w:rsidRPr="00AB63B5" w:rsidRDefault="003D1014" w:rsidP="0084387C">
      <w:pPr>
        <w:numPr>
          <w:ilvl w:val="0"/>
          <w:numId w:val="2"/>
        </w:numPr>
        <w:tabs>
          <w:tab w:val="clear" w:pos="720"/>
        </w:tabs>
        <w:spacing w:after="0" w:line="480" w:lineRule="auto"/>
        <w:ind w:left="360"/>
        <w:jc w:val="both"/>
        <w:rPr>
          <w:rFonts w:ascii="Times New Roman" w:hAnsi="Times New Roman" w:cs="Times New Roman"/>
          <w:b/>
          <w:sz w:val="24"/>
          <w:szCs w:val="24"/>
          <w:lang w:val="sv-SE"/>
        </w:rPr>
      </w:pPr>
      <w:r w:rsidRPr="00AB63B5">
        <w:rPr>
          <w:rFonts w:ascii="Times New Roman" w:hAnsi="Times New Roman" w:cs="Times New Roman"/>
          <w:b/>
          <w:sz w:val="24"/>
          <w:szCs w:val="24"/>
          <w:lang w:val="sv-SE"/>
        </w:rPr>
        <w:t>Dokumentasi</w:t>
      </w:r>
    </w:p>
    <w:p w:rsidR="00620E30" w:rsidRPr="002A4106" w:rsidRDefault="00620E30" w:rsidP="003D1014">
      <w:pPr>
        <w:spacing w:after="0" w:line="480" w:lineRule="auto"/>
        <w:ind w:left="360"/>
        <w:jc w:val="both"/>
        <w:rPr>
          <w:rFonts w:ascii="Times New Roman" w:hAnsi="Times New Roman" w:cs="Times New Roman"/>
          <w:sz w:val="24"/>
          <w:szCs w:val="24"/>
          <w:lang w:val="sv-SE"/>
        </w:rPr>
      </w:pPr>
      <w:r w:rsidRPr="002A4106">
        <w:rPr>
          <w:rFonts w:ascii="Times New Roman" w:hAnsi="Times New Roman" w:cs="Times New Roman"/>
          <w:sz w:val="24"/>
          <w:szCs w:val="24"/>
          <w:lang w:val="sv-SE"/>
        </w:rPr>
        <w:t xml:space="preserve">Untuk memperoleh data skunder penulis menggunakan penelitian dokumentasi. Teknik ini dipergunakan untuk mengumpulkan data skunder dari berbagai sumber  yang berkaitan dengan obyek penelitian yang berupa catatan dokumen, laporan penelitian dan sebagainya. Data yang digunakan adalah berupa Peraturan Perundang-undangan dan Peraturan Pemerintah yang </w:t>
      </w:r>
      <w:r w:rsidRPr="002A4106">
        <w:rPr>
          <w:rFonts w:ascii="Times New Roman" w:hAnsi="Times New Roman" w:cs="Times New Roman"/>
          <w:sz w:val="24"/>
          <w:szCs w:val="24"/>
          <w:lang w:val="sv-SE"/>
        </w:rPr>
        <w:lastRenderedPageBreak/>
        <w:t xml:space="preserve">dijadikan sebagai dasar pelaksanaan program </w:t>
      </w:r>
      <w:r>
        <w:rPr>
          <w:rFonts w:ascii="Times New Roman" w:hAnsi="Times New Roman" w:cs="Times New Roman"/>
          <w:sz w:val="24"/>
          <w:szCs w:val="24"/>
          <w:lang w:val="sv-SE"/>
        </w:rPr>
        <w:t>kompetensi tenaga pendidikan dan kependidikan</w:t>
      </w:r>
      <w:r w:rsidRPr="002A4106">
        <w:rPr>
          <w:rFonts w:ascii="Times New Roman" w:hAnsi="Times New Roman" w:cs="Times New Roman"/>
          <w:sz w:val="24"/>
          <w:szCs w:val="24"/>
          <w:lang w:val="sv-SE"/>
        </w:rPr>
        <w:t>.</w:t>
      </w:r>
    </w:p>
    <w:p w:rsidR="00620E30" w:rsidRDefault="00620E30" w:rsidP="00620E30">
      <w:pPr>
        <w:spacing w:after="0" w:line="480" w:lineRule="auto"/>
        <w:jc w:val="both"/>
        <w:rPr>
          <w:rFonts w:ascii="Times New Roman" w:hAnsi="Times New Roman" w:cs="Times New Roman"/>
          <w:sz w:val="24"/>
          <w:szCs w:val="24"/>
          <w:lang w:val="sv-SE"/>
        </w:rPr>
      </w:pPr>
    </w:p>
    <w:p w:rsidR="00B60121" w:rsidRPr="00B60121" w:rsidRDefault="00B60121" w:rsidP="0084387C">
      <w:pPr>
        <w:numPr>
          <w:ilvl w:val="1"/>
          <w:numId w:val="1"/>
        </w:numPr>
        <w:spacing w:after="0" w:line="480" w:lineRule="auto"/>
        <w:ind w:left="540" w:hanging="540"/>
        <w:jc w:val="both"/>
        <w:rPr>
          <w:rFonts w:ascii="Times New Roman" w:hAnsi="Times New Roman" w:cs="Times New Roman"/>
          <w:b/>
          <w:sz w:val="24"/>
          <w:szCs w:val="24"/>
          <w:lang w:val="sv-SE"/>
        </w:rPr>
      </w:pPr>
      <w:r w:rsidRPr="00B60121">
        <w:rPr>
          <w:rFonts w:ascii="Times New Roman" w:hAnsi="Times New Roman" w:cs="Times New Roman"/>
          <w:b/>
          <w:sz w:val="24"/>
          <w:szCs w:val="24"/>
          <w:lang w:val="sv-SE"/>
        </w:rPr>
        <w:t>Teknik Analisis Data</w:t>
      </w:r>
    </w:p>
    <w:p w:rsidR="00B60121" w:rsidRPr="009C60E7" w:rsidRDefault="00B60121" w:rsidP="00534E7E">
      <w:pPr>
        <w:pStyle w:val="BodyTextIndent"/>
        <w:spacing w:after="0"/>
        <w:ind w:left="709"/>
        <w:jc w:val="both"/>
        <w:rPr>
          <w:rFonts w:eastAsia="MS Mincho"/>
        </w:rPr>
      </w:pPr>
      <w:r w:rsidRPr="009C60E7">
        <w:rPr>
          <w:rFonts w:eastAsia="MS Mincho"/>
        </w:rPr>
        <w:t>Dalam menganalisa data, penulis menggunakan analisa data deskriptif kualitatif. Karena pada dasarnya analisa deskriptif itu adalah untuk mengadakan opname terhadap suatu keadaan, juga menentukan frekuensi terjadinya suatu peristiwa tertentu, disertai atau tidak disertai dengan hipotesa (Suryabrata, 2003 : 76).</w:t>
      </w:r>
      <w:r>
        <w:rPr>
          <w:rFonts w:eastAsia="MS Mincho"/>
        </w:rPr>
        <w:t xml:space="preserve"> </w:t>
      </w:r>
    </w:p>
    <w:p w:rsidR="00534E7E" w:rsidRDefault="00534E7E" w:rsidP="00B60121">
      <w:pPr>
        <w:pStyle w:val="BodyTextIndent"/>
        <w:spacing w:after="0" w:line="480" w:lineRule="auto"/>
        <w:ind w:left="0" w:firstLine="709"/>
        <w:jc w:val="both"/>
      </w:pPr>
    </w:p>
    <w:p w:rsidR="00B60121" w:rsidRDefault="00B60121" w:rsidP="00B60121">
      <w:pPr>
        <w:pStyle w:val="BodyTextIndent"/>
        <w:spacing w:after="0" w:line="480" w:lineRule="auto"/>
        <w:ind w:left="0" w:firstLine="709"/>
        <w:jc w:val="both"/>
      </w:pPr>
      <w:r w:rsidRPr="009C60E7">
        <w:t>Sesuai dengan pendapat tersebut, maka analisa data dilakukan mulai sejak awal sampai sepanjang proses penelitian berlangsung. Dalam analisa diskriptif kualitatif dengan mengacu pada model analisis data yang telah dikembangkan oleh Miles dan Huberman menggunakan model interaktif dengan tiga prosedur yaitu : reduksi data, penyajian data, dan menarik kesimpulan.</w:t>
      </w:r>
    </w:p>
    <w:p w:rsidR="004A3849" w:rsidRDefault="00176691" w:rsidP="00B60121">
      <w:pPr>
        <w:pStyle w:val="BodyTextIndent"/>
        <w:spacing w:after="0" w:line="480" w:lineRule="auto"/>
        <w:ind w:left="0" w:firstLine="709"/>
        <w:jc w:val="both"/>
      </w:pPr>
      <w:r w:rsidRPr="00176691">
        <w:rPr>
          <w:b/>
          <w:bCs/>
          <w:noProof/>
        </w:rPr>
        <w:pict>
          <v:group id="_x0000_s1085" editas="canvas" style="position:absolute;left:0;text-align:left;margin-left:18pt;margin-top:23.45pt;width:330pt;height:126.05pt;z-index:251663360" coordorigin="1872,8855" coordsize="6600,25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872;top:8855;width:6600;height:2521" o:preferrelative="f">
              <v:fill o:detectmouseclick="t"/>
              <v:path o:extrusionok="t" o:connecttype="none"/>
              <o:lock v:ext="edit" text="t"/>
            </v:shape>
            <v:shape id="_x0000_s1087" type="#_x0000_t202" style="position:absolute;left:2412;top:8855;width:2160;height:900">
              <v:textbox style="mso-next-textbox:#_x0000_s1087">
                <w:txbxContent>
                  <w:p w:rsidR="00B60121" w:rsidRPr="00B60121" w:rsidRDefault="00B60121" w:rsidP="00B60121">
                    <w:pPr>
                      <w:spacing w:after="0" w:line="240" w:lineRule="auto"/>
                      <w:jc w:val="center"/>
                      <w:rPr>
                        <w:rFonts w:ascii="Times New Roman" w:hAnsi="Times New Roman" w:cs="Times New Roman"/>
                        <w:b/>
                        <w:sz w:val="24"/>
                      </w:rPr>
                    </w:pPr>
                    <w:r w:rsidRPr="00B60121">
                      <w:rPr>
                        <w:rFonts w:ascii="Times New Roman" w:hAnsi="Times New Roman" w:cs="Times New Roman"/>
                        <w:b/>
                        <w:sz w:val="24"/>
                      </w:rPr>
                      <w:t>Pengumpulan data</w:t>
                    </w:r>
                  </w:p>
                </w:txbxContent>
              </v:textbox>
            </v:shape>
            <v:shape id="_x0000_s1088" type="#_x0000_t202" style="position:absolute;left:2412;top:10115;width:2160;height:900">
              <v:textbox style="mso-next-textbox:#_x0000_s1088">
                <w:txbxContent>
                  <w:p w:rsidR="00B60121" w:rsidRDefault="00B60121" w:rsidP="00B60121">
                    <w:pPr>
                      <w:spacing w:after="0" w:line="240" w:lineRule="auto"/>
                      <w:jc w:val="center"/>
                      <w:rPr>
                        <w:rFonts w:ascii="Times New Roman" w:hAnsi="Times New Roman" w:cs="Times New Roman"/>
                        <w:b/>
                        <w:sz w:val="24"/>
                      </w:rPr>
                    </w:pPr>
                  </w:p>
                  <w:p w:rsidR="00B60121" w:rsidRPr="00B60121" w:rsidRDefault="00B60121" w:rsidP="00B60121">
                    <w:pPr>
                      <w:spacing w:after="0" w:line="240" w:lineRule="auto"/>
                      <w:jc w:val="center"/>
                      <w:rPr>
                        <w:rFonts w:ascii="Times New Roman" w:hAnsi="Times New Roman" w:cs="Times New Roman"/>
                        <w:b/>
                        <w:sz w:val="24"/>
                      </w:rPr>
                    </w:pPr>
                    <w:r w:rsidRPr="00B60121">
                      <w:rPr>
                        <w:rFonts w:ascii="Times New Roman" w:hAnsi="Times New Roman" w:cs="Times New Roman"/>
                        <w:b/>
                        <w:sz w:val="24"/>
                      </w:rPr>
                      <w:t>Reduksi data</w:t>
                    </w:r>
                  </w:p>
                </w:txbxContent>
              </v:textbox>
            </v:shape>
            <v:shape id="_x0000_s1089" type="#_x0000_t202" style="position:absolute;left:5832;top:9035;width:2520;height:900">
              <v:textbox style="mso-next-textbox:#_x0000_s1089">
                <w:txbxContent>
                  <w:p w:rsidR="00B60121" w:rsidRDefault="00B60121" w:rsidP="00B60121">
                    <w:pPr>
                      <w:spacing w:after="0" w:line="240" w:lineRule="auto"/>
                      <w:jc w:val="center"/>
                      <w:rPr>
                        <w:rFonts w:ascii="Times New Roman" w:hAnsi="Times New Roman" w:cs="Times New Roman"/>
                        <w:b/>
                        <w:sz w:val="24"/>
                      </w:rPr>
                    </w:pPr>
                  </w:p>
                  <w:p w:rsidR="00B60121" w:rsidRPr="00B60121" w:rsidRDefault="00B60121" w:rsidP="00B60121">
                    <w:pPr>
                      <w:spacing w:after="0" w:line="240" w:lineRule="auto"/>
                      <w:jc w:val="center"/>
                      <w:rPr>
                        <w:rFonts w:ascii="Times New Roman" w:hAnsi="Times New Roman" w:cs="Times New Roman"/>
                        <w:b/>
                        <w:sz w:val="24"/>
                      </w:rPr>
                    </w:pPr>
                    <w:r w:rsidRPr="00B60121">
                      <w:rPr>
                        <w:rFonts w:ascii="Times New Roman" w:hAnsi="Times New Roman" w:cs="Times New Roman"/>
                        <w:b/>
                        <w:sz w:val="24"/>
                      </w:rPr>
                      <w:t>Sajian</w:t>
                    </w:r>
                    <w:r>
                      <w:rPr>
                        <w:rFonts w:ascii="Times New Roman" w:hAnsi="Times New Roman" w:cs="Times New Roman"/>
                        <w:b/>
                        <w:sz w:val="24"/>
                      </w:rPr>
                      <w:t xml:space="preserve"> </w:t>
                    </w:r>
                    <w:r w:rsidRPr="00B60121">
                      <w:rPr>
                        <w:rFonts w:ascii="Times New Roman" w:hAnsi="Times New Roman" w:cs="Times New Roman"/>
                        <w:b/>
                        <w:sz w:val="24"/>
                      </w:rPr>
                      <w:t>data</w:t>
                    </w:r>
                  </w:p>
                </w:txbxContent>
              </v:textbox>
            </v:shape>
            <v:shape id="_x0000_s1090" type="#_x0000_t202" style="position:absolute;left:5832;top:10475;width:2520;height:900">
              <v:textbox style="mso-next-textbox:#_x0000_s1090">
                <w:txbxContent>
                  <w:p w:rsidR="00B60121" w:rsidRPr="004A3849" w:rsidRDefault="00B60121" w:rsidP="004A3849">
                    <w:pPr>
                      <w:spacing w:after="0" w:line="240" w:lineRule="auto"/>
                      <w:jc w:val="center"/>
                      <w:rPr>
                        <w:rFonts w:ascii="Times New Roman" w:hAnsi="Times New Roman" w:cs="Times New Roman"/>
                        <w:b/>
                        <w:sz w:val="24"/>
                      </w:rPr>
                    </w:pPr>
                    <w:r w:rsidRPr="004A3849">
                      <w:rPr>
                        <w:rFonts w:ascii="Times New Roman" w:hAnsi="Times New Roman" w:cs="Times New Roman"/>
                        <w:b/>
                        <w:sz w:val="24"/>
                      </w:rPr>
                      <w:t>Penarikan simpul Verivikasi</w:t>
                    </w:r>
                  </w:p>
                </w:txbxContent>
              </v:textbox>
            </v:shape>
            <v:line id="_x0000_s1091" style="position:absolute" from="2052,9395" to="2053,11375"/>
            <v:line id="_x0000_s1092" style="position:absolute" from="2052,9395" to="2412,9396">
              <v:stroke endarrow="block"/>
            </v:line>
            <v:line id="_x0000_s1093" style="position:absolute" from="2052,11375" to="6012,11376"/>
            <v:line id="_x0000_s1094" style="position:absolute" from="7092,9935" to="7093,10475">
              <v:stroke startarrow="block" endarrow="block"/>
            </v:line>
            <v:line id="_x0000_s1095" style="position:absolute" from="4572,9215" to="5832,9575">
              <v:stroke startarrow="block" endarrow="block"/>
            </v:line>
            <v:line id="_x0000_s1096" style="position:absolute;flip:y" from="4572,9575" to="5832,10655">
              <v:stroke startarrow="block" endarrow="block"/>
            </v:line>
            <v:line id="_x0000_s1097" style="position:absolute" from="3492,9755" to="3493,10115">
              <v:stroke startarrow="block" endarrow="block"/>
            </v:line>
          </v:group>
        </w:pict>
      </w:r>
    </w:p>
    <w:p w:rsidR="00B60121" w:rsidRDefault="00B60121" w:rsidP="00B60121">
      <w:pPr>
        <w:spacing w:after="0" w:line="240" w:lineRule="auto"/>
        <w:jc w:val="center"/>
        <w:rPr>
          <w:rFonts w:ascii="Times New Roman" w:hAnsi="Times New Roman" w:cs="Times New Roman"/>
          <w:b/>
          <w:bCs/>
          <w:sz w:val="24"/>
          <w:szCs w:val="24"/>
        </w:rPr>
      </w:pPr>
    </w:p>
    <w:p w:rsidR="00B60121" w:rsidRDefault="00B60121" w:rsidP="00B60121">
      <w:pPr>
        <w:spacing w:after="0" w:line="240" w:lineRule="auto"/>
        <w:jc w:val="center"/>
        <w:rPr>
          <w:rFonts w:ascii="Times New Roman" w:hAnsi="Times New Roman" w:cs="Times New Roman"/>
          <w:b/>
          <w:bCs/>
          <w:sz w:val="24"/>
          <w:szCs w:val="24"/>
        </w:rPr>
      </w:pPr>
    </w:p>
    <w:p w:rsidR="00B60121" w:rsidRDefault="00B60121" w:rsidP="00B60121">
      <w:pPr>
        <w:spacing w:after="0" w:line="240" w:lineRule="auto"/>
        <w:jc w:val="center"/>
        <w:rPr>
          <w:rFonts w:ascii="Times New Roman" w:hAnsi="Times New Roman" w:cs="Times New Roman"/>
          <w:b/>
          <w:bCs/>
          <w:sz w:val="24"/>
          <w:szCs w:val="24"/>
        </w:rPr>
      </w:pPr>
    </w:p>
    <w:p w:rsidR="00B60121" w:rsidRDefault="00B60121" w:rsidP="00B60121">
      <w:pPr>
        <w:spacing w:after="0" w:line="240" w:lineRule="auto"/>
        <w:jc w:val="center"/>
        <w:rPr>
          <w:rFonts w:ascii="Times New Roman" w:hAnsi="Times New Roman" w:cs="Times New Roman"/>
          <w:b/>
          <w:bCs/>
          <w:sz w:val="24"/>
          <w:szCs w:val="24"/>
        </w:rPr>
      </w:pPr>
    </w:p>
    <w:p w:rsidR="00B60121" w:rsidRDefault="00B60121" w:rsidP="00B60121">
      <w:pPr>
        <w:spacing w:after="0" w:line="240" w:lineRule="auto"/>
        <w:jc w:val="center"/>
        <w:rPr>
          <w:rFonts w:ascii="Times New Roman" w:hAnsi="Times New Roman" w:cs="Times New Roman"/>
          <w:b/>
          <w:bCs/>
          <w:sz w:val="24"/>
          <w:szCs w:val="24"/>
        </w:rPr>
      </w:pPr>
    </w:p>
    <w:p w:rsidR="00B60121" w:rsidRDefault="00B60121" w:rsidP="00B60121">
      <w:pPr>
        <w:spacing w:after="0" w:line="240" w:lineRule="auto"/>
        <w:jc w:val="center"/>
        <w:rPr>
          <w:rFonts w:ascii="Times New Roman" w:hAnsi="Times New Roman" w:cs="Times New Roman"/>
          <w:b/>
          <w:bCs/>
          <w:sz w:val="24"/>
          <w:szCs w:val="24"/>
        </w:rPr>
      </w:pPr>
    </w:p>
    <w:p w:rsidR="00B60121" w:rsidRDefault="00B60121" w:rsidP="00B60121">
      <w:pPr>
        <w:spacing w:after="0" w:line="240" w:lineRule="auto"/>
        <w:jc w:val="center"/>
        <w:rPr>
          <w:rFonts w:ascii="Times New Roman" w:hAnsi="Times New Roman" w:cs="Times New Roman"/>
          <w:b/>
          <w:bCs/>
          <w:sz w:val="24"/>
          <w:szCs w:val="24"/>
        </w:rPr>
      </w:pPr>
    </w:p>
    <w:p w:rsidR="00B60121" w:rsidRDefault="00B60121" w:rsidP="00B60121">
      <w:pPr>
        <w:spacing w:after="0" w:line="240" w:lineRule="auto"/>
        <w:jc w:val="center"/>
        <w:rPr>
          <w:rFonts w:ascii="Times New Roman" w:hAnsi="Times New Roman" w:cs="Times New Roman"/>
          <w:b/>
          <w:bCs/>
          <w:sz w:val="24"/>
          <w:szCs w:val="24"/>
        </w:rPr>
      </w:pPr>
    </w:p>
    <w:p w:rsidR="00B60121" w:rsidRDefault="00B60121" w:rsidP="00B60121">
      <w:pPr>
        <w:spacing w:after="0" w:line="240" w:lineRule="auto"/>
        <w:jc w:val="center"/>
        <w:rPr>
          <w:rFonts w:ascii="Times New Roman" w:hAnsi="Times New Roman" w:cs="Times New Roman"/>
          <w:b/>
          <w:bCs/>
          <w:sz w:val="24"/>
          <w:szCs w:val="24"/>
        </w:rPr>
      </w:pPr>
    </w:p>
    <w:p w:rsidR="00B60121" w:rsidRDefault="00B60121" w:rsidP="00B60121">
      <w:pPr>
        <w:spacing w:after="0" w:line="240" w:lineRule="auto"/>
        <w:jc w:val="center"/>
        <w:rPr>
          <w:rFonts w:ascii="Times New Roman" w:hAnsi="Times New Roman" w:cs="Times New Roman"/>
          <w:b/>
          <w:bCs/>
          <w:sz w:val="24"/>
          <w:szCs w:val="24"/>
        </w:rPr>
      </w:pPr>
    </w:p>
    <w:p w:rsidR="00B60121" w:rsidRDefault="00B60121" w:rsidP="00B60121">
      <w:pPr>
        <w:spacing w:after="0" w:line="240" w:lineRule="auto"/>
        <w:jc w:val="center"/>
        <w:rPr>
          <w:rFonts w:ascii="Times New Roman" w:hAnsi="Times New Roman" w:cs="Times New Roman"/>
          <w:b/>
          <w:bCs/>
          <w:sz w:val="24"/>
          <w:szCs w:val="24"/>
        </w:rPr>
      </w:pPr>
    </w:p>
    <w:p w:rsidR="00B60121" w:rsidRPr="009C60E7" w:rsidRDefault="00B60121" w:rsidP="00B60121">
      <w:pPr>
        <w:spacing w:after="0" w:line="240" w:lineRule="auto"/>
        <w:jc w:val="center"/>
        <w:rPr>
          <w:rFonts w:ascii="Times New Roman" w:hAnsi="Times New Roman" w:cs="Times New Roman"/>
          <w:b/>
          <w:bCs/>
          <w:sz w:val="24"/>
          <w:szCs w:val="24"/>
        </w:rPr>
      </w:pPr>
      <w:r w:rsidRPr="009C60E7">
        <w:rPr>
          <w:rFonts w:ascii="Times New Roman" w:hAnsi="Times New Roman" w:cs="Times New Roman"/>
          <w:b/>
          <w:bCs/>
          <w:sz w:val="24"/>
          <w:szCs w:val="24"/>
        </w:rPr>
        <w:t>Gambar 3.1.</w:t>
      </w:r>
    </w:p>
    <w:p w:rsidR="00B60121" w:rsidRPr="009C60E7" w:rsidRDefault="00B60121" w:rsidP="004A3849">
      <w:pPr>
        <w:spacing w:after="0" w:line="240" w:lineRule="auto"/>
        <w:jc w:val="center"/>
        <w:rPr>
          <w:rFonts w:ascii="Times New Roman" w:hAnsi="Times New Roman" w:cs="Times New Roman"/>
          <w:b/>
          <w:sz w:val="24"/>
          <w:szCs w:val="24"/>
        </w:rPr>
      </w:pPr>
      <w:r w:rsidRPr="009C60E7">
        <w:rPr>
          <w:rFonts w:ascii="Times New Roman" w:hAnsi="Times New Roman" w:cs="Times New Roman"/>
          <w:b/>
          <w:sz w:val="24"/>
          <w:szCs w:val="24"/>
        </w:rPr>
        <w:t>Model Interaktif Analisis Data Diskriptif Kualitatif</w:t>
      </w:r>
    </w:p>
    <w:p w:rsidR="00B60121" w:rsidRPr="009C60E7" w:rsidRDefault="00B60121" w:rsidP="004A3849">
      <w:pPr>
        <w:spacing w:after="0" w:line="240" w:lineRule="auto"/>
        <w:jc w:val="center"/>
        <w:rPr>
          <w:rFonts w:ascii="Times New Roman" w:eastAsia="MS Mincho" w:hAnsi="Times New Roman" w:cs="Times New Roman"/>
          <w:i/>
          <w:iCs/>
          <w:sz w:val="24"/>
          <w:szCs w:val="24"/>
        </w:rPr>
      </w:pPr>
      <w:r w:rsidRPr="009C60E7">
        <w:rPr>
          <w:rFonts w:ascii="Times New Roman" w:hAnsi="Times New Roman" w:cs="Times New Roman"/>
          <w:sz w:val="24"/>
          <w:szCs w:val="24"/>
        </w:rPr>
        <w:t xml:space="preserve">Sumber data : </w:t>
      </w:r>
      <w:r w:rsidRPr="009C60E7">
        <w:rPr>
          <w:rFonts w:ascii="Times New Roman" w:hAnsi="Times New Roman" w:cs="Times New Roman"/>
          <w:i/>
          <w:iCs/>
          <w:sz w:val="24"/>
          <w:szCs w:val="24"/>
        </w:rPr>
        <w:t xml:space="preserve">Miles &amp; Huberman (dalam Faisal, </w:t>
      </w:r>
      <w:r w:rsidRPr="009C60E7">
        <w:rPr>
          <w:rFonts w:ascii="Times New Roman" w:eastAsia="MS Mincho" w:hAnsi="Times New Roman" w:cs="Times New Roman"/>
          <w:i/>
          <w:iCs/>
          <w:sz w:val="24"/>
          <w:szCs w:val="24"/>
        </w:rPr>
        <w:t>1999: 71)</w:t>
      </w:r>
    </w:p>
    <w:p w:rsidR="00B60121" w:rsidRDefault="00B60121" w:rsidP="004A3849">
      <w:pPr>
        <w:pStyle w:val="BodyTextIndent3"/>
        <w:spacing w:after="0" w:line="480" w:lineRule="auto"/>
        <w:ind w:left="0" w:firstLine="709"/>
        <w:jc w:val="both"/>
        <w:rPr>
          <w:sz w:val="24"/>
          <w:szCs w:val="24"/>
          <w:lang w:val="en-US"/>
        </w:rPr>
      </w:pPr>
    </w:p>
    <w:p w:rsidR="00B60121" w:rsidRPr="009C60E7" w:rsidRDefault="00B60121" w:rsidP="00B60121">
      <w:pPr>
        <w:pStyle w:val="BodyTextIndent3"/>
        <w:spacing w:after="0" w:line="480" w:lineRule="auto"/>
        <w:ind w:left="0" w:firstLine="709"/>
        <w:jc w:val="both"/>
        <w:rPr>
          <w:sz w:val="24"/>
          <w:szCs w:val="24"/>
        </w:rPr>
      </w:pPr>
      <w:r w:rsidRPr="009C60E7">
        <w:rPr>
          <w:sz w:val="24"/>
          <w:szCs w:val="24"/>
        </w:rPr>
        <w:t xml:space="preserve">Reduksi data dimaksud sebagai proses penelitian pemusatan perhatian pada penyederhanaan, pengabstrakan dan informasi data kasar yang muncul dari </w:t>
      </w:r>
      <w:r w:rsidRPr="009C60E7">
        <w:rPr>
          <w:sz w:val="24"/>
          <w:szCs w:val="24"/>
        </w:rPr>
        <w:lastRenderedPageBreak/>
        <w:t>catatan-catatan tertulis di lapangan. Data yang diperoleh di lapangan kemudian direduksi oleh peneliti dengan cara : pengkodean, klasifikasi data, menelusuri tema-tema, membuat gugus, membuat partisi, menulis memo (Faisal, 1999 : 72)</w:t>
      </w:r>
    </w:p>
    <w:p w:rsidR="00B60121" w:rsidRDefault="00B60121" w:rsidP="00B60121">
      <w:pPr>
        <w:pStyle w:val="BodyTextIndent"/>
        <w:spacing w:after="0" w:line="480" w:lineRule="auto"/>
        <w:ind w:left="0" w:firstLine="709"/>
        <w:jc w:val="both"/>
      </w:pPr>
      <w:r w:rsidRPr="009C60E7">
        <w:t xml:space="preserve">Aspek penting yang terkait dengan penerapan metode ini adalah kemampuan dalam mengidentifikasi faktor-faktor yang termasuk dalam kategori kekuatan, kelemahan, peluang, dan tantangan. Kedua sisi internal dan eksternal dipadukan untuk menentukan strategi dan merumuskan upaya-upaya yang harus dilakukan dalam </w:t>
      </w:r>
      <w:r>
        <w:t xml:space="preserve">upaya meningkatkan kualitas pendidikan </w:t>
      </w:r>
      <w:r w:rsidRPr="009C60E7">
        <w:t>serta mengatas</w:t>
      </w:r>
      <w:r>
        <w:t>i kendala-kendala yang dihadapi.</w:t>
      </w:r>
    </w:p>
    <w:p w:rsidR="00534E7E" w:rsidRDefault="00534E7E" w:rsidP="00B60121">
      <w:pPr>
        <w:pStyle w:val="BodyTextIndent"/>
        <w:spacing w:after="0" w:line="480" w:lineRule="auto"/>
        <w:ind w:left="0" w:firstLine="709"/>
        <w:jc w:val="both"/>
        <w:rPr>
          <w:rFonts w:eastAsia="MS Mincho"/>
          <w:lang w:val="sv-SE"/>
        </w:rPr>
      </w:pPr>
    </w:p>
    <w:p w:rsidR="00620E30" w:rsidRPr="00E36612" w:rsidRDefault="00620E30" w:rsidP="0084387C">
      <w:pPr>
        <w:numPr>
          <w:ilvl w:val="1"/>
          <w:numId w:val="1"/>
        </w:numPr>
        <w:spacing w:after="0" w:line="480" w:lineRule="auto"/>
        <w:ind w:left="540" w:hanging="540"/>
        <w:jc w:val="both"/>
        <w:rPr>
          <w:rFonts w:ascii="Times New Roman" w:hAnsi="Times New Roman" w:cs="Times New Roman"/>
          <w:b/>
          <w:sz w:val="24"/>
          <w:szCs w:val="24"/>
          <w:lang w:val="sv-SE"/>
        </w:rPr>
      </w:pPr>
      <w:r w:rsidRPr="00E36612">
        <w:rPr>
          <w:rFonts w:ascii="Times New Roman" w:hAnsi="Times New Roman" w:cs="Times New Roman"/>
          <w:b/>
          <w:sz w:val="24"/>
          <w:szCs w:val="24"/>
        </w:rPr>
        <w:t xml:space="preserve">Keabsahan </w:t>
      </w:r>
      <w:r w:rsidR="003B05DB">
        <w:rPr>
          <w:rFonts w:ascii="Times New Roman" w:hAnsi="Times New Roman" w:cs="Times New Roman"/>
          <w:b/>
          <w:sz w:val="24"/>
          <w:szCs w:val="24"/>
        </w:rPr>
        <w:t>Data</w:t>
      </w:r>
    </w:p>
    <w:p w:rsidR="00620E30" w:rsidRDefault="00620E30" w:rsidP="00620E30">
      <w:pPr>
        <w:spacing w:after="0" w:line="480" w:lineRule="auto"/>
        <w:ind w:firstLine="748"/>
        <w:jc w:val="both"/>
        <w:rPr>
          <w:rFonts w:ascii="Times New Roman" w:hAnsi="Times New Roman" w:cs="Times New Roman"/>
          <w:sz w:val="24"/>
          <w:szCs w:val="24"/>
        </w:rPr>
      </w:pPr>
      <w:r w:rsidRPr="00937AF7">
        <w:rPr>
          <w:rFonts w:ascii="Times New Roman" w:hAnsi="Times New Roman" w:cs="Times New Roman"/>
          <w:sz w:val="24"/>
          <w:szCs w:val="24"/>
        </w:rPr>
        <w:t>Empat kriteria keabsahan dan keajegan yang diperlukan dalam suatu penelitian pendekatan kualitatif adalah Sebagai berikut :</w:t>
      </w:r>
    </w:p>
    <w:p w:rsidR="00620E30" w:rsidRPr="00CE1D03" w:rsidRDefault="00620E30" w:rsidP="0084387C">
      <w:pPr>
        <w:numPr>
          <w:ilvl w:val="2"/>
          <w:numId w:val="3"/>
        </w:numPr>
        <w:tabs>
          <w:tab w:val="clear" w:pos="3420"/>
        </w:tabs>
        <w:spacing w:after="0" w:line="480" w:lineRule="auto"/>
        <w:ind w:left="426" w:hanging="426"/>
        <w:jc w:val="both"/>
        <w:rPr>
          <w:rFonts w:ascii="Times New Roman" w:hAnsi="Times New Roman" w:cs="Times New Roman"/>
          <w:b/>
          <w:sz w:val="24"/>
          <w:szCs w:val="24"/>
        </w:rPr>
      </w:pPr>
      <w:r w:rsidRPr="00CE1D03">
        <w:rPr>
          <w:rFonts w:ascii="Times New Roman" w:hAnsi="Times New Roman" w:cs="Times New Roman"/>
          <w:b/>
          <w:sz w:val="24"/>
          <w:szCs w:val="24"/>
        </w:rPr>
        <w:t>Keabsahan Konstruk (</w:t>
      </w:r>
      <w:r w:rsidRPr="00CE1D03">
        <w:rPr>
          <w:rFonts w:ascii="Times New Roman" w:hAnsi="Times New Roman" w:cs="Times New Roman"/>
          <w:b/>
          <w:i/>
          <w:sz w:val="24"/>
          <w:szCs w:val="24"/>
        </w:rPr>
        <w:t>Construct validity</w:t>
      </w:r>
      <w:r w:rsidRPr="00CE1D03">
        <w:rPr>
          <w:rFonts w:ascii="Times New Roman" w:hAnsi="Times New Roman" w:cs="Times New Roman"/>
          <w:b/>
          <w:sz w:val="24"/>
          <w:szCs w:val="24"/>
        </w:rPr>
        <w:t>)</w:t>
      </w:r>
    </w:p>
    <w:p w:rsidR="00620E30" w:rsidRDefault="00620E30" w:rsidP="00620E30">
      <w:pPr>
        <w:spacing w:after="0" w:line="480" w:lineRule="auto"/>
        <w:ind w:left="426" w:firstLine="720"/>
        <w:jc w:val="both"/>
        <w:rPr>
          <w:rFonts w:ascii="Times New Roman" w:hAnsi="Times New Roman" w:cs="Times New Roman"/>
          <w:sz w:val="24"/>
          <w:szCs w:val="24"/>
        </w:rPr>
      </w:pPr>
      <w:r w:rsidRPr="00937AF7">
        <w:rPr>
          <w:rFonts w:ascii="Times New Roman" w:hAnsi="Times New Roman" w:cs="Times New Roman"/>
          <w:sz w:val="24"/>
          <w:szCs w:val="24"/>
        </w:rPr>
        <w:t>Keabsahan bentuk batasan berkaitan dengan suatu kepastiaan bahwa yang berukur benar- benar merupakan variabel yang ingin di ukur. Keabsahan ini juga dapat dicapai dengan proses pengumpulan data yang tepat. Ada 4 macam triangulasi Sebagai teknik pemeriksaan untuk mencapai keabsahan, yaitu :</w:t>
      </w:r>
    </w:p>
    <w:p w:rsidR="00620E30" w:rsidRDefault="00620E30" w:rsidP="0084387C">
      <w:pPr>
        <w:numPr>
          <w:ilvl w:val="0"/>
          <w:numId w:val="4"/>
        </w:numPr>
        <w:tabs>
          <w:tab w:val="clear" w:pos="1080"/>
        </w:tabs>
        <w:spacing w:after="0" w:line="480" w:lineRule="auto"/>
        <w:ind w:left="851" w:hanging="425"/>
        <w:jc w:val="both"/>
        <w:rPr>
          <w:rFonts w:ascii="Times New Roman" w:hAnsi="Times New Roman" w:cs="Times New Roman"/>
          <w:sz w:val="24"/>
          <w:szCs w:val="24"/>
        </w:rPr>
      </w:pPr>
      <w:r w:rsidRPr="00937AF7">
        <w:rPr>
          <w:rFonts w:ascii="Times New Roman" w:hAnsi="Times New Roman" w:cs="Times New Roman"/>
          <w:sz w:val="24"/>
          <w:szCs w:val="24"/>
        </w:rPr>
        <w:t xml:space="preserve">Triangulasi data </w:t>
      </w:r>
    </w:p>
    <w:p w:rsidR="00620E30" w:rsidRDefault="00620E30" w:rsidP="00620E30">
      <w:pPr>
        <w:spacing w:after="0" w:line="480" w:lineRule="auto"/>
        <w:ind w:left="851"/>
        <w:jc w:val="both"/>
        <w:rPr>
          <w:rFonts w:ascii="Times New Roman" w:hAnsi="Times New Roman" w:cs="Times New Roman"/>
          <w:sz w:val="24"/>
          <w:szCs w:val="24"/>
        </w:rPr>
      </w:pPr>
      <w:r w:rsidRPr="00937AF7">
        <w:rPr>
          <w:rFonts w:ascii="Times New Roman" w:hAnsi="Times New Roman" w:cs="Times New Roman"/>
          <w:sz w:val="24"/>
          <w:szCs w:val="24"/>
        </w:rPr>
        <w:t>Mengguanakan berbagai sumber data seperti dokumen, arsip, hasil wawancara, hasil observasi atau juga dengan mewawancarai lebih dari satu subjek yang dianggap memeiliki sudut pandang yang berbeda.</w:t>
      </w:r>
    </w:p>
    <w:p w:rsidR="00620E30" w:rsidRDefault="00620E30" w:rsidP="0084387C">
      <w:pPr>
        <w:numPr>
          <w:ilvl w:val="0"/>
          <w:numId w:val="4"/>
        </w:numPr>
        <w:tabs>
          <w:tab w:val="clear" w:pos="1080"/>
        </w:tabs>
        <w:spacing w:after="0" w:line="480" w:lineRule="auto"/>
        <w:ind w:left="851" w:hanging="425"/>
        <w:jc w:val="both"/>
        <w:rPr>
          <w:rFonts w:ascii="Times New Roman" w:hAnsi="Times New Roman" w:cs="Times New Roman"/>
          <w:sz w:val="24"/>
          <w:szCs w:val="24"/>
        </w:rPr>
      </w:pPr>
      <w:r w:rsidRPr="00937AF7">
        <w:rPr>
          <w:rFonts w:ascii="Times New Roman" w:hAnsi="Times New Roman" w:cs="Times New Roman"/>
          <w:sz w:val="24"/>
          <w:szCs w:val="24"/>
        </w:rPr>
        <w:lastRenderedPageBreak/>
        <w:t>Triangulasi Pengamat</w:t>
      </w:r>
    </w:p>
    <w:p w:rsidR="00620E30" w:rsidRDefault="00620E30" w:rsidP="00620E30">
      <w:pPr>
        <w:spacing w:after="0" w:line="480" w:lineRule="auto"/>
        <w:ind w:left="851"/>
        <w:jc w:val="both"/>
        <w:rPr>
          <w:rFonts w:ascii="Times New Roman" w:hAnsi="Times New Roman" w:cs="Times New Roman"/>
          <w:sz w:val="24"/>
          <w:szCs w:val="24"/>
        </w:rPr>
      </w:pPr>
      <w:r w:rsidRPr="00937AF7">
        <w:rPr>
          <w:rFonts w:ascii="Times New Roman" w:hAnsi="Times New Roman" w:cs="Times New Roman"/>
          <w:sz w:val="24"/>
          <w:szCs w:val="24"/>
        </w:rPr>
        <w:t>Adanya pengamat di luar peneliti yang turut memeriksa hasil pengumpulan data. Dalam penelitian ini, dosen pembimbing studi kasus bertindak Sebagai pengamat (</w:t>
      </w:r>
      <w:r w:rsidRPr="00937AF7">
        <w:rPr>
          <w:rFonts w:ascii="Times New Roman" w:hAnsi="Times New Roman" w:cs="Times New Roman"/>
          <w:i/>
          <w:sz w:val="24"/>
          <w:szCs w:val="24"/>
        </w:rPr>
        <w:t>expert judgement</w:t>
      </w:r>
      <w:r w:rsidRPr="00937AF7">
        <w:rPr>
          <w:rFonts w:ascii="Times New Roman" w:hAnsi="Times New Roman" w:cs="Times New Roman"/>
          <w:sz w:val="24"/>
          <w:szCs w:val="24"/>
        </w:rPr>
        <w:t>) yang memberikan masukan terhadap hasil pengumpulan data.</w:t>
      </w:r>
    </w:p>
    <w:p w:rsidR="00620E30" w:rsidRDefault="00620E30" w:rsidP="0084387C">
      <w:pPr>
        <w:numPr>
          <w:ilvl w:val="0"/>
          <w:numId w:val="4"/>
        </w:numPr>
        <w:tabs>
          <w:tab w:val="clear" w:pos="1080"/>
        </w:tabs>
        <w:spacing w:after="0" w:line="480" w:lineRule="auto"/>
        <w:ind w:left="851" w:hanging="425"/>
        <w:jc w:val="both"/>
        <w:rPr>
          <w:rFonts w:ascii="Times New Roman" w:hAnsi="Times New Roman" w:cs="Times New Roman"/>
          <w:sz w:val="24"/>
          <w:szCs w:val="24"/>
        </w:rPr>
      </w:pPr>
      <w:r w:rsidRPr="00937AF7">
        <w:rPr>
          <w:rFonts w:ascii="Times New Roman" w:hAnsi="Times New Roman" w:cs="Times New Roman"/>
          <w:sz w:val="24"/>
          <w:szCs w:val="24"/>
        </w:rPr>
        <w:t>Triangulasi Teori</w:t>
      </w:r>
    </w:p>
    <w:p w:rsidR="00620E30" w:rsidRDefault="00620E30" w:rsidP="00620E30">
      <w:pPr>
        <w:spacing w:after="0" w:line="480" w:lineRule="auto"/>
        <w:ind w:left="851"/>
        <w:jc w:val="both"/>
        <w:rPr>
          <w:rFonts w:ascii="Times New Roman" w:hAnsi="Times New Roman" w:cs="Times New Roman"/>
          <w:sz w:val="24"/>
          <w:szCs w:val="24"/>
        </w:rPr>
      </w:pPr>
      <w:r w:rsidRPr="00937AF7">
        <w:rPr>
          <w:rFonts w:ascii="Times New Roman" w:hAnsi="Times New Roman" w:cs="Times New Roman"/>
          <w:sz w:val="24"/>
          <w:szCs w:val="24"/>
        </w:rPr>
        <w:t>Penggunaan berbagai teori yang berlaianan untuk memastikan bahwa data yang dikumpulkan sudah memasuki syarat. Pada penelitian ini, berbagai teori telah dijelaskan pada bab II untuk dipergunakan dan menguji terkumpulnya data tersebut.</w:t>
      </w:r>
    </w:p>
    <w:p w:rsidR="00620E30" w:rsidRDefault="00620E30" w:rsidP="0084387C">
      <w:pPr>
        <w:numPr>
          <w:ilvl w:val="0"/>
          <w:numId w:val="4"/>
        </w:numPr>
        <w:tabs>
          <w:tab w:val="clear" w:pos="1080"/>
        </w:tabs>
        <w:spacing w:after="0" w:line="480" w:lineRule="auto"/>
        <w:ind w:left="851" w:hanging="425"/>
        <w:jc w:val="both"/>
        <w:rPr>
          <w:rFonts w:ascii="Times New Roman" w:hAnsi="Times New Roman" w:cs="Times New Roman"/>
          <w:sz w:val="24"/>
          <w:szCs w:val="24"/>
        </w:rPr>
      </w:pPr>
      <w:r w:rsidRPr="00937AF7">
        <w:rPr>
          <w:rFonts w:ascii="Times New Roman" w:hAnsi="Times New Roman" w:cs="Times New Roman"/>
          <w:sz w:val="24"/>
          <w:szCs w:val="24"/>
        </w:rPr>
        <w:t>Triangulasi metode</w:t>
      </w:r>
    </w:p>
    <w:p w:rsidR="00620E30" w:rsidRDefault="00620E30" w:rsidP="00620E30">
      <w:pPr>
        <w:spacing w:after="0" w:line="480" w:lineRule="auto"/>
        <w:ind w:left="851"/>
        <w:jc w:val="both"/>
        <w:rPr>
          <w:rFonts w:ascii="Times New Roman" w:hAnsi="Times New Roman" w:cs="Times New Roman"/>
          <w:sz w:val="24"/>
          <w:szCs w:val="24"/>
        </w:rPr>
      </w:pPr>
      <w:r w:rsidRPr="00CE1D03">
        <w:rPr>
          <w:rFonts w:ascii="Times New Roman" w:hAnsi="Times New Roman" w:cs="Times New Roman"/>
          <w:sz w:val="24"/>
          <w:szCs w:val="24"/>
        </w:rPr>
        <w:t>Penggunaan berbagai metode untuk meneliti suatu hal, seperti metode wawancara dan metode observasi. Dalam penelitian ini, peneliti melakukan metode wawancara yang ditunjang dengan metode observasi pada saat wawanc</w:t>
      </w:r>
      <w:r>
        <w:rPr>
          <w:rFonts w:ascii="Times New Roman" w:hAnsi="Times New Roman" w:cs="Times New Roman"/>
          <w:sz w:val="24"/>
          <w:szCs w:val="24"/>
        </w:rPr>
        <w:t>a</w:t>
      </w:r>
      <w:r w:rsidRPr="00CE1D03">
        <w:rPr>
          <w:rFonts w:ascii="Times New Roman" w:hAnsi="Times New Roman" w:cs="Times New Roman"/>
          <w:sz w:val="24"/>
          <w:szCs w:val="24"/>
        </w:rPr>
        <w:t>ra dilakukan.</w:t>
      </w:r>
    </w:p>
    <w:p w:rsidR="00620E30" w:rsidRPr="00CE1D03" w:rsidRDefault="00620E30" w:rsidP="0084387C">
      <w:pPr>
        <w:numPr>
          <w:ilvl w:val="2"/>
          <w:numId w:val="3"/>
        </w:numPr>
        <w:tabs>
          <w:tab w:val="clear" w:pos="3420"/>
        </w:tabs>
        <w:spacing w:after="0" w:line="480" w:lineRule="auto"/>
        <w:ind w:left="426" w:hanging="426"/>
        <w:jc w:val="both"/>
        <w:rPr>
          <w:rFonts w:ascii="Times New Roman" w:hAnsi="Times New Roman" w:cs="Times New Roman"/>
          <w:b/>
          <w:sz w:val="24"/>
          <w:szCs w:val="24"/>
        </w:rPr>
      </w:pPr>
      <w:r w:rsidRPr="00CE1D03">
        <w:rPr>
          <w:rFonts w:ascii="Times New Roman" w:hAnsi="Times New Roman" w:cs="Times New Roman"/>
          <w:b/>
          <w:sz w:val="24"/>
          <w:szCs w:val="24"/>
        </w:rPr>
        <w:t>Keabsahan Internal (</w:t>
      </w:r>
      <w:r w:rsidRPr="00CE1D03">
        <w:rPr>
          <w:rFonts w:ascii="Times New Roman" w:hAnsi="Times New Roman" w:cs="Times New Roman"/>
          <w:b/>
          <w:i/>
          <w:sz w:val="24"/>
          <w:szCs w:val="24"/>
        </w:rPr>
        <w:t>Internal validity</w:t>
      </w:r>
      <w:r w:rsidRPr="00CE1D03">
        <w:rPr>
          <w:rFonts w:ascii="Times New Roman" w:hAnsi="Times New Roman" w:cs="Times New Roman"/>
          <w:b/>
          <w:sz w:val="24"/>
          <w:szCs w:val="24"/>
        </w:rPr>
        <w:t>)</w:t>
      </w:r>
    </w:p>
    <w:p w:rsidR="00620E30" w:rsidRDefault="00620E30" w:rsidP="00620E30">
      <w:pPr>
        <w:spacing w:after="0" w:line="480" w:lineRule="auto"/>
        <w:ind w:left="426"/>
        <w:jc w:val="both"/>
        <w:rPr>
          <w:rFonts w:ascii="Times New Roman" w:hAnsi="Times New Roman" w:cs="Times New Roman"/>
          <w:sz w:val="24"/>
          <w:szCs w:val="24"/>
        </w:rPr>
      </w:pPr>
      <w:r w:rsidRPr="00937AF7">
        <w:rPr>
          <w:rFonts w:ascii="Times New Roman" w:hAnsi="Times New Roman" w:cs="Times New Roman"/>
          <w:sz w:val="24"/>
          <w:szCs w:val="24"/>
        </w:rPr>
        <w:t xml:space="preserve">Keabsahan internal merupakan konsep yang mengacu pada seberapa jauh kesimpulan hasil penelitian menggambarkan keadaan yang sesungguhnya. Keabsahan ini dapat dicapai melalui proses analisis dan interpretasi yang tepat. Aktivitas dalam melakukan penelitian kualitatif akan selalu berubah dan tentunya akan mempengaruhi hasil dari penelitian tersebut. </w:t>
      </w:r>
    </w:p>
    <w:p w:rsidR="00534E7E" w:rsidRDefault="00534E7E" w:rsidP="00620E30">
      <w:pPr>
        <w:spacing w:after="0" w:line="480" w:lineRule="auto"/>
        <w:ind w:left="426"/>
        <w:jc w:val="both"/>
        <w:rPr>
          <w:rFonts w:ascii="Times New Roman" w:hAnsi="Times New Roman" w:cs="Times New Roman"/>
          <w:sz w:val="24"/>
          <w:szCs w:val="24"/>
        </w:rPr>
      </w:pPr>
    </w:p>
    <w:p w:rsidR="00534E7E" w:rsidRDefault="00534E7E" w:rsidP="00620E30">
      <w:pPr>
        <w:spacing w:after="0" w:line="480" w:lineRule="auto"/>
        <w:ind w:left="426"/>
        <w:jc w:val="both"/>
        <w:rPr>
          <w:rFonts w:ascii="Times New Roman" w:hAnsi="Times New Roman" w:cs="Times New Roman"/>
          <w:sz w:val="24"/>
          <w:szCs w:val="24"/>
        </w:rPr>
      </w:pPr>
    </w:p>
    <w:p w:rsidR="00620E30" w:rsidRPr="00CE1D03" w:rsidRDefault="00620E30" w:rsidP="0084387C">
      <w:pPr>
        <w:numPr>
          <w:ilvl w:val="2"/>
          <w:numId w:val="3"/>
        </w:numPr>
        <w:tabs>
          <w:tab w:val="clear" w:pos="3420"/>
        </w:tabs>
        <w:spacing w:after="0" w:line="480" w:lineRule="auto"/>
        <w:ind w:left="426" w:hanging="426"/>
        <w:jc w:val="both"/>
        <w:rPr>
          <w:rFonts w:ascii="Times New Roman" w:hAnsi="Times New Roman" w:cs="Times New Roman"/>
          <w:b/>
          <w:sz w:val="24"/>
          <w:szCs w:val="24"/>
        </w:rPr>
      </w:pPr>
      <w:r w:rsidRPr="00CE1D03">
        <w:rPr>
          <w:rFonts w:ascii="Times New Roman" w:hAnsi="Times New Roman" w:cs="Times New Roman"/>
          <w:b/>
          <w:sz w:val="24"/>
          <w:szCs w:val="24"/>
        </w:rPr>
        <w:lastRenderedPageBreak/>
        <w:t>Keabsahan Eksternal (</w:t>
      </w:r>
      <w:r w:rsidRPr="00CE1D03">
        <w:rPr>
          <w:rFonts w:ascii="Times New Roman" w:hAnsi="Times New Roman" w:cs="Times New Roman"/>
          <w:b/>
          <w:i/>
          <w:sz w:val="24"/>
          <w:szCs w:val="24"/>
        </w:rPr>
        <w:t>Eksternal validity</w:t>
      </w:r>
      <w:r w:rsidRPr="00CE1D03">
        <w:rPr>
          <w:rFonts w:ascii="Times New Roman" w:hAnsi="Times New Roman" w:cs="Times New Roman"/>
          <w:b/>
          <w:sz w:val="24"/>
          <w:szCs w:val="24"/>
        </w:rPr>
        <w:t>)</w:t>
      </w:r>
    </w:p>
    <w:p w:rsidR="00620E30" w:rsidRDefault="00620E30" w:rsidP="00620E30">
      <w:pPr>
        <w:spacing w:after="0" w:line="480" w:lineRule="auto"/>
        <w:ind w:left="426"/>
        <w:jc w:val="both"/>
        <w:rPr>
          <w:rFonts w:ascii="Times New Roman" w:hAnsi="Times New Roman" w:cs="Times New Roman"/>
          <w:sz w:val="24"/>
          <w:szCs w:val="24"/>
          <w:lang w:val="de-DE"/>
        </w:rPr>
      </w:pPr>
      <w:r w:rsidRPr="00937AF7">
        <w:rPr>
          <w:rFonts w:ascii="Times New Roman" w:hAnsi="Times New Roman" w:cs="Times New Roman"/>
          <w:sz w:val="24"/>
          <w:szCs w:val="24"/>
          <w:lang w:val="de-DE"/>
        </w:rPr>
        <w:t>Keabsahan ekternal mengacu pada seberapa jauh hasil penelitian dapat digeneralisasikan pada kasus lain. Walaupun dalam penelitian kualitatif memeiliki sifat tidak ada kesimpulan yang pasti, penelitiaan kualitatif tetapi dapat dikatakan memiliki keabsahan ekternal terhadap kasus-kasus lain selama kasus tersebut memiliki konteks yang sama.</w:t>
      </w:r>
    </w:p>
    <w:p w:rsidR="00620E30" w:rsidRPr="00CE1D03" w:rsidRDefault="00620E30" w:rsidP="0084387C">
      <w:pPr>
        <w:numPr>
          <w:ilvl w:val="2"/>
          <w:numId w:val="3"/>
        </w:numPr>
        <w:tabs>
          <w:tab w:val="clear" w:pos="3420"/>
        </w:tabs>
        <w:spacing w:after="0" w:line="480" w:lineRule="auto"/>
        <w:ind w:left="426" w:hanging="426"/>
        <w:jc w:val="both"/>
        <w:rPr>
          <w:rFonts w:ascii="Times New Roman" w:hAnsi="Times New Roman" w:cs="Times New Roman"/>
          <w:b/>
          <w:sz w:val="24"/>
          <w:szCs w:val="24"/>
          <w:lang w:val="de-DE"/>
        </w:rPr>
      </w:pPr>
      <w:r w:rsidRPr="00CE1D03">
        <w:rPr>
          <w:rFonts w:ascii="Times New Roman" w:hAnsi="Times New Roman" w:cs="Times New Roman"/>
          <w:b/>
          <w:sz w:val="24"/>
          <w:szCs w:val="24"/>
          <w:lang w:val="de-DE"/>
        </w:rPr>
        <w:t>Keajegan (</w:t>
      </w:r>
      <w:r w:rsidRPr="00CE1D03">
        <w:rPr>
          <w:rFonts w:ascii="Times New Roman" w:hAnsi="Times New Roman" w:cs="Times New Roman"/>
          <w:b/>
          <w:i/>
          <w:sz w:val="24"/>
          <w:szCs w:val="24"/>
          <w:lang w:val="de-DE"/>
        </w:rPr>
        <w:t>Reabilitas</w:t>
      </w:r>
      <w:r w:rsidRPr="00CE1D03">
        <w:rPr>
          <w:rFonts w:ascii="Times New Roman" w:hAnsi="Times New Roman" w:cs="Times New Roman"/>
          <w:b/>
          <w:sz w:val="24"/>
          <w:szCs w:val="24"/>
          <w:lang w:val="de-DE"/>
        </w:rPr>
        <w:t xml:space="preserve">) </w:t>
      </w:r>
    </w:p>
    <w:p w:rsidR="00B60121" w:rsidRDefault="00620E30" w:rsidP="00CB639A">
      <w:pPr>
        <w:spacing w:after="0" w:line="480" w:lineRule="auto"/>
        <w:ind w:left="426"/>
        <w:jc w:val="both"/>
        <w:rPr>
          <w:rFonts w:eastAsia="MS Mincho"/>
          <w:lang w:val="sv-SE"/>
        </w:rPr>
      </w:pPr>
      <w:r w:rsidRPr="00937AF7">
        <w:rPr>
          <w:rFonts w:ascii="Times New Roman" w:hAnsi="Times New Roman" w:cs="Times New Roman"/>
          <w:sz w:val="24"/>
          <w:szCs w:val="24"/>
          <w:lang w:val="de-DE"/>
        </w:rPr>
        <w:t>Keajegan merupakan konsep yang mengacu pada seberapa jauh penelitian berikutnya akan mencapai hasil yang sama apabila mengulang pe</w:t>
      </w:r>
      <w:r w:rsidR="00CB639A">
        <w:rPr>
          <w:rFonts w:ascii="Times New Roman" w:hAnsi="Times New Roman" w:cs="Times New Roman"/>
          <w:sz w:val="24"/>
          <w:szCs w:val="24"/>
          <w:lang w:val="de-DE"/>
        </w:rPr>
        <w:t>nelitian yang sama, sekali lagi.</w:t>
      </w:r>
    </w:p>
    <w:sectPr w:rsidR="00B60121" w:rsidSect="00534E7E">
      <w:headerReference w:type="default" r:id="rId7"/>
      <w:pgSz w:w="11907" w:h="16840" w:code="9"/>
      <w:pgMar w:top="2268" w:right="1701" w:bottom="1701" w:left="2268"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A6" w:rsidRDefault="00892BA6" w:rsidP="00DF4375">
      <w:pPr>
        <w:spacing w:after="0" w:line="240" w:lineRule="auto"/>
      </w:pPr>
      <w:r>
        <w:separator/>
      </w:r>
    </w:p>
  </w:endnote>
  <w:endnote w:type="continuationSeparator" w:id="1">
    <w:p w:rsidR="00892BA6" w:rsidRDefault="00892BA6" w:rsidP="00DF4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A6" w:rsidRDefault="00892BA6" w:rsidP="00DF4375">
      <w:pPr>
        <w:spacing w:after="0" w:line="240" w:lineRule="auto"/>
      </w:pPr>
      <w:r>
        <w:separator/>
      </w:r>
    </w:p>
  </w:footnote>
  <w:footnote w:type="continuationSeparator" w:id="1">
    <w:p w:rsidR="00892BA6" w:rsidRDefault="00892BA6" w:rsidP="00DF4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3172"/>
      <w:docPartObj>
        <w:docPartGallery w:val="Page Numbers (Top of Page)"/>
        <w:docPartUnique/>
      </w:docPartObj>
    </w:sdtPr>
    <w:sdtContent>
      <w:p w:rsidR="00DF4375" w:rsidRDefault="00DF4375">
        <w:pPr>
          <w:pStyle w:val="Header"/>
          <w:jc w:val="right"/>
        </w:pPr>
      </w:p>
      <w:p w:rsidR="00DF4375" w:rsidRDefault="00176691">
        <w:pPr>
          <w:pStyle w:val="Header"/>
          <w:jc w:val="right"/>
        </w:pPr>
        <w:r w:rsidRPr="00DF4375">
          <w:rPr>
            <w:rFonts w:ascii="Times New Roman" w:hAnsi="Times New Roman" w:cs="Times New Roman"/>
            <w:sz w:val="24"/>
          </w:rPr>
          <w:fldChar w:fldCharType="begin"/>
        </w:r>
        <w:r w:rsidR="00DF4375" w:rsidRPr="00DF4375">
          <w:rPr>
            <w:rFonts w:ascii="Times New Roman" w:hAnsi="Times New Roman" w:cs="Times New Roman"/>
            <w:sz w:val="24"/>
          </w:rPr>
          <w:instrText xml:space="preserve"> PAGE   \* MERGEFORMAT </w:instrText>
        </w:r>
        <w:r w:rsidRPr="00DF4375">
          <w:rPr>
            <w:rFonts w:ascii="Times New Roman" w:hAnsi="Times New Roman" w:cs="Times New Roman"/>
            <w:sz w:val="24"/>
          </w:rPr>
          <w:fldChar w:fldCharType="separate"/>
        </w:r>
        <w:r w:rsidR="001F7CC0">
          <w:rPr>
            <w:rFonts w:ascii="Times New Roman" w:hAnsi="Times New Roman" w:cs="Times New Roman"/>
            <w:noProof/>
            <w:sz w:val="24"/>
          </w:rPr>
          <w:t>58</w:t>
        </w:r>
        <w:r w:rsidRPr="00DF4375">
          <w:rPr>
            <w:rFonts w:ascii="Times New Roman" w:hAnsi="Times New Roman" w:cs="Times New Roman"/>
            <w:sz w:val="24"/>
          </w:rPr>
          <w:fldChar w:fldCharType="end"/>
        </w:r>
      </w:p>
    </w:sdtContent>
  </w:sdt>
  <w:p w:rsidR="00DF4375" w:rsidRDefault="00DF4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1E1"/>
    <w:multiLevelType w:val="hybridMultilevel"/>
    <w:tmpl w:val="FBC0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E6A07"/>
    <w:multiLevelType w:val="hybridMultilevel"/>
    <w:tmpl w:val="49021EC4"/>
    <w:lvl w:ilvl="0" w:tplc="C3981590">
      <w:start w:val="1"/>
      <w:numFmt w:val="lowerLetter"/>
      <w:lvlText w:val="%1."/>
      <w:lvlJc w:val="left"/>
      <w:pPr>
        <w:tabs>
          <w:tab w:val="num" w:pos="1080"/>
        </w:tabs>
        <w:ind w:left="1080" w:hanging="360"/>
      </w:pPr>
      <w:rPr>
        <w:rFonts w:hint="default"/>
      </w:rPr>
    </w:lvl>
    <w:lvl w:ilvl="1" w:tplc="09DCBB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1D672C"/>
    <w:multiLevelType w:val="hybridMultilevel"/>
    <w:tmpl w:val="99920D6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A210040"/>
    <w:multiLevelType w:val="hybridMultilevel"/>
    <w:tmpl w:val="B8AC3A12"/>
    <w:lvl w:ilvl="0" w:tplc="FADEDC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5036977"/>
    <w:multiLevelType w:val="hybridMultilevel"/>
    <w:tmpl w:val="00DE8BA8"/>
    <w:lvl w:ilvl="0" w:tplc="60785E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5CF0D79"/>
    <w:multiLevelType w:val="hybridMultilevel"/>
    <w:tmpl w:val="2CD8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609C5"/>
    <w:multiLevelType w:val="hybridMultilevel"/>
    <w:tmpl w:val="ED440654"/>
    <w:lvl w:ilvl="0" w:tplc="04090017">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B7D63DA"/>
    <w:multiLevelType w:val="hybridMultilevel"/>
    <w:tmpl w:val="F654ADA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5D830DC"/>
    <w:multiLevelType w:val="hybridMultilevel"/>
    <w:tmpl w:val="191CB954"/>
    <w:lvl w:ilvl="0" w:tplc="8312EC08">
      <w:start w:val="1"/>
      <w:numFmt w:val="lowerLetter"/>
      <w:lvlText w:val="%1."/>
      <w:lvlJc w:val="left"/>
      <w:pPr>
        <w:tabs>
          <w:tab w:val="num" w:pos="1800"/>
        </w:tabs>
        <w:ind w:left="1800" w:hanging="360"/>
      </w:pPr>
      <w:rPr>
        <w:rFonts w:hint="default"/>
      </w:rPr>
    </w:lvl>
    <w:lvl w:ilvl="1" w:tplc="82C05D9A">
      <w:start w:val="5"/>
      <w:numFmt w:val="upperLetter"/>
      <w:lvlText w:val="%2."/>
      <w:lvlJc w:val="left"/>
      <w:pPr>
        <w:tabs>
          <w:tab w:val="num" w:pos="2230"/>
        </w:tabs>
        <w:ind w:left="2230" w:hanging="360"/>
      </w:pPr>
      <w:rPr>
        <w:rFonts w:hint="default"/>
      </w:rPr>
    </w:lvl>
    <w:lvl w:ilvl="2" w:tplc="E0281C1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1FA2717"/>
    <w:multiLevelType w:val="multilevel"/>
    <w:tmpl w:val="02B8C30E"/>
    <w:lvl w:ilvl="0">
      <w:start w:val="1"/>
      <w:numFmt w:val="decimal"/>
      <w:lvlText w:val="%1."/>
      <w:lvlJc w:val="left"/>
      <w:pPr>
        <w:tabs>
          <w:tab w:val="num" w:pos="720"/>
        </w:tabs>
        <w:ind w:left="720" w:hanging="360"/>
      </w:pPr>
      <w:rPr>
        <w:rFonts w:hint="default"/>
      </w:rPr>
    </w:lvl>
    <w:lvl w:ilvl="1">
      <w:start w:val="9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465A43"/>
    <w:multiLevelType w:val="hybridMultilevel"/>
    <w:tmpl w:val="0354EE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13E5CC8"/>
    <w:multiLevelType w:val="hybridMultilevel"/>
    <w:tmpl w:val="02968482"/>
    <w:lvl w:ilvl="0" w:tplc="530421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C97770A"/>
    <w:multiLevelType w:val="multilevel"/>
    <w:tmpl w:val="48622E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D840993"/>
    <w:multiLevelType w:val="hybridMultilevel"/>
    <w:tmpl w:val="E03CE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
  </w:num>
  <w:num w:numId="5">
    <w:abstractNumId w:val="5"/>
  </w:num>
  <w:num w:numId="6">
    <w:abstractNumId w:val="11"/>
  </w:num>
  <w:num w:numId="7">
    <w:abstractNumId w:val="0"/>
  </w:num>
  <w:num w:numId="8">
    <w:abstractNumId w:val="10"/>
  </w:num>
  <w:num w:numId="9">
    <w:abstractNumId w:val="4"/>
  </w:num>
  <w:num w:numId="10">
    <w:abstractNumId w:val="6"/>
  </w:num>
  <w:num w:numId="11">
    <w:abstractNumId w:val="2"/>
  </w:num>
  <w:num w:numId="12">
    <w:abstractNumId w:val="7"/>
  </w:num>
  <w:num w:numId="13">
    <w:abstractNumId w:val="3"/>
  </w:num>
  <w:num w:numId="1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636202"/>
    <w:rsid w:val="0001296B"/>
    <w:rsid w:val="000336E4"/>
    <w:rsid w:val="00063DDE"/>
    <w:rsid w:val="00070406"/>
    <w:rsid w:val="000747A1"/>
    <w:rsid w:val="00080233"/>
    <w:rsid w:val="000A03B5"/>
    <w:rsid w:val="000C5A12"/>
    <w:rsid w:val="000D29B8"/>
    <w:rsid w:val="000D4268"/>
    <w:rsid w:val="00100FDD"/>
    <w:rsid w:val="0012423E"/>
    <w:rsid w:val="00136D6A"/>
    <w:rsid w:val="0014420D"/>
    <w:rsid w:val="0015076E"/>
    <w:rsid w:val="0015772A"/>
    <w:rsid w:val="001673BF"/>
    <w:rsid w:val="00176691"/>
    <w:rsid w:val="00180BDD"/>
    <w:rsid w:val="00183E3D"/>
    <w:rsid w:val="00190373"/>
    <w:rsid w:val="001A415F"/>
    <w:rsid w:val="001A5D06"/>
    <w:rsid w:val="001A5D6E"/>
    <w:rsid w:val="001B2DE2"/>
    <w:rsid w:val="001F7CC0"/>
    <w:rsid w:val="00204F15"/>
    <w:rsid w:val="00212DAE"/>
    <w:rsid w:val="00233B7D"/>
    <w:rsid w:val="00265F29"/>
    <w:rsid w:val="00300633"/>
    <w:rsid w:val="003418F8"/>
    <w:rsid w:val="00373039"/>
    <w:rsid w:val="00374DB4"/>
    <w:rsid w:val="00375447"/>
    <w:rsid w:val="0037570D"/>
    <w:rsid w:val="003B05DB"/>
    <w:rsid w:val="003C6555"/>
    <w:rsid w:val="003D1014"/>
    <w:rsid w:val="003D27DB"/>
    <w:rsid w:val="00461D52"/>
    <w:rsid w:val="0048733E"/>
    <w:rsid w:val="004A3849"/>
    <w:rsid w:val="004B0D7B"/>
    <w:rsid w:val="00502F66"/>
    <w:rsid w:val="00534E7E"/>
    <w:rsid w:val="005713DC"/>
    <w:rsid w:val="005E7146"/>
    <w:rsid w:val="005F472D"/>
    <w:rsid w:val="006006C3"/>
    <w:rsid w:val="00620E30"/>
    <w:rsid w:val="006356BF"/>
    <w:rsid w:val="00636202"/>
    <w:rsid w:val="00660287"/>
    <w:rsid w:val="00696C30"/>
    <w:rsid w:val="006A18F5"/>
    <w:rsid w:val="006E0374"/>
    <w:rsid w:val="006E7661"/>
    <w:rsid w:val="00703E23"/>
    <w:rsid w:val="007228EE"/>
    <w:rsid w:val="0073661D"/>
    <w:rsid w:val="00747322"/>
    <w:rsid w:val="007477EB"/>
    <w:rsid w:val="00781927"/>
    <w:rsid w:val="007B13D7"/>
    <w:rsid w:val="007E5259"/>
    <w:rsid w:val="00801D3E"/>
    <w:rsid w:val="00810DF9"/>
    <w:rsid w:val="00822985"/>
    <w:rsid w:val="0084387C"/>
    <w:rsid w:val="00867168"/>
    <w:rsid w:val="00875BC0"/>
    <w:rsid w:val="008812AA"/>
    <w:rsid w:val="00892BA6"/>
    <w:rsid w:val="0089321F"/>
    <w:rsid w:val="008A3ECD"/>
    <w:rsid w:val="008A5139"/>
    <w:rsid w:val="008B1368"/>
    <w:rsid w:val="008D0AE9"/>
    <w:rsid w:val="008E760A"/>
    <w:rsid w:val="0091462A"/>
    <w:rsid w:val="00915645"/>
    <w:rsid w:val="00933359"/>
    <w:rsid w:val="00943638"/>
    <w:rsid w:val="00946407"/>
    <w:rsid w:val="00956664"/>
    <w:rsid w:val="009A2030"/>
    <w:rsid w:val="009A71C6"/>
    <w:rsid w:val="009B0AF3"/>
    <w:rsid w:val="009C6F3B"/>
    <w:rsid w:val="009D7286"/>
    <w:rsid w:val="00A05C7C"/>
    <w:rsid w:val="00A31CCF"/>
    <w:rsid w:val="00A5463A"/>
    <w:rsid w:val="00A75D95"/>
    <w:rsid w:val="00AB59BB"/>
    <w:rsid w:val="00AB63B5"/>
    <w:rsid w:val="00AD2C5E"/>
    <w:rsid w:val="00AE3A6B"/>
    <w:rsid w:val="00B1590D"/>
    <w:rsid w:val="00B218FA"/>
    <w:rsid w:val="00B25A1F"/>
    <w:rsid w:val="00B534A6"/>
    <w:rsid w:val="00B54E3A"/>
    <w:rsid w:val="00B60121"/>
    <w:rsid w:val="00B715C6"/>
    <w:rsid w:val="00B81937"/>
    <w:rsid w:val="00BC13C6"/>
    <w:rsid w:val="00BD1A18"/>
    <w:rsid w:val="00BD6AD1"/>
    <w:rsid w:val="00BF3BA0"/>
    <w:rsid w:val="00C15966"/>
    <w:rsid w:val="00C56133"/>
    <w:rsid w:val="00C81CFF"/>
    <w:rsid w:val="00C97628"/>
    <w:rsid w:val="00CA7ADD"/>
    <w:rsid w:val="00CB639A"/>
    <w:rsid w:val="00D036F7"/>
    <w:rsid w:val="00D06456"/>
    <w:rsid w:val="00D348C2"/>
    <w:rsid w:val="00DB362C"/>
    <w:rsid w:val="00DC00B2"/>
    <w:rsid w:val="00DE2E54"/>
    <w:rsid w:val="00DF4375"/>
    <w:rsid w:val="00E21B77"/>
    <w:rsid w:val="00E42EA2"/>
    <w:rsid w:val="00E65D10"/>
    <w:rsid w:val="00E8725E"/>
    <w:rsid w:val="00E900F4"/>
    <w:rsid w:val="00E906B2"/>
    <w:rsid w:val="00EB7159"/>
    <w:rsid w:val="00EF01DA"/>
    <w:rsid w:val="00F2267E"/>
    <w:rsid w:val="00F62FF3"/>
    <w:rsid w:val="00F642A1"/>
    <w:rsid w:val="00F65870"/>
    <w:rsid w:val="00F86CCB"/>
    <w:rsid w:val="00FA5AD1"/>
    <w:rsid w:val="00FD2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202"/>
    <w:pPr>
      <w:ind w:left="720"/>
      <w:contextualSpacing/>
    </w:pPr>
  </w:style>
  <w:style w:type="paragraph" w:styleId="Header">
    <w:name w:val="header"/>
    <w:basedOn w:val="Normal"/>
    <w:link w:val="HeaderChar"/>
    <w:uiPriority w:val="99"/>
    <w:unhideWhenUsed/>
    <w:rsid w:val="00DF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75"/>
  </w:style>
  <w:style w:type="paragraph" w:styleId="Footer">
    <w:name w:val="footer"/>
    <w:basedOn w:val="Normal"/>
    <w:link w:val="FooterChar"/>
    <w:uiPriority w:val="99"/>
    <w:semiHidden/>
    <w:unhideWhenUsed/>
    <w:rsid w:val="00DF4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4375"/>
  </w:style>
  <w:style w:type="paragraph" w:styleId="NormalWeb">
    <w:name w:val="Normal (Web)"/>
    <w:basedOn w:val="Normal"/>
    <w:uiPriority w:val="99"/>
    <w:semiHidden/>
    <w:unhideWhenUsed/>
    <w:rsid w:val="00B54E3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20E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20E30"/>
    <w:rPr>
      <w:rFonts w:ascii="Courier New" w:eastAsia="Times New Roman" w:hAnsi="Courier New" w:cs="Courier New"/>
      <w:sz w:val="20"/>
      <w:szCs w:val="20"/>
    </w:rPr>
  </w:style>
  <w:style w:type="paragraph" w:styleId="BodyTextIndent">
    <w:name w:val="Body Text Indent"/>
    <w:basedOn w:val="Normal"/>
    <w:link w:val="BodyTextIndentChar"/>
    <w:rsid w:val="00620E3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20E30"/>
    <w:rPr>
      <w:rFonts w:ascii="Times New Roman" w:eastAsia="Times New Roman" w:hAnsi="Times New Roman" w:cs="Times New Roman"/>
      <w:sz w:val="24"/>
      <w:szCs w:val="24"/>
    </w:rPr>
  </w:style>
  <w:style w:type="paragraph" w:styleId="BodyTextIndent3">
    <w:name w:val="Body Text Indent 3"/>
    <w:basedOn w:val="Normal"/>
    <w:link w:val="BodyTextIndent3Char"/>
    <w:rsid w:val="00620E30"/>
    <w:pPr>
      <w:spacing w:after="120" w:line="240" w:lineRule="auto"/>
      <w:ind w:left="360"/>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rsid w:val="00620E30"/>
    <w:rPr>
      <w:rFonts w:ascii="Times New Roman" w:eastAsia="Times New Roman" w:hAnsi="Times New Roman" w:cs="Times New Roman"/>
      <w:sz w:val="16"/>
      <w:szCs w:val="16"/>
      <w:lang w:val="id-ID" w:eastAsia="id-ID"/>
    </w:rPr>
  </w:style>
  <w:style w:type="table" w:styleId="TableGrid">
    <w:name w:val="Table Grid"/>
    <w:basedOn w:val="TableNormal"/>
    <w:rsid w:val="00B601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Abi</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Abimanyu</dc:creator>
  <cp:keywords/>
  <dc:description/>
  <cp:lastModifiedBy>computer</cp:lastModifiedBy>
  <cp:revision>85</cp:revision>
  <cp:lastPrinted>2013-12-19T16:10:00Z</cp:lastPrinted>
  <dcterms:created xsi:type="dcterms:W3CDTF">2011-10-21T03:50:00Z</dcterms:created>
  <dcterms:modified xsi:type="dcterms:W3CDTF">2014-06-22T00:42:00Z</dcterms:modified>
</cp:coreProperties>
</file>